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03.4-4/2608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продукции пищевой энтерального питания"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0744200000221001060)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10.03.2</w:t>
      </w:r>
      <w:r>
        <w:rPr>
          <w:rFonts w:eastAsia="Times New Roman"/>
          <w:sz w:val="20"/>
          <w:szCs w:val="20"/>
          <w:lang w:val="en-US"/>
        </w:rPr>
        <w:t>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ru-RU"/>
        </w:rPr>
        <w:t>, д.</w:t>
      </w:r>
      <w:r>
        <w:rPr>
          <w:rFonts w:eastAsia="Times New Roman"/>
          <w:sz w:val="20"/>
          <w:szCs w:val="20"/>
          <w:lang w:val="ru-RU"/>
        </w:rPr>
        <w:t>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ЗДРАВООХРАНЕНИЯ "ОБЛАСТНОЙ СПЕЦИАЛИЗИРОВАННЫЙ ДОМ РЕБЕНКА"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продукции пищевой энтерального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212462903393946320100100040011086244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150 194,80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Трутаева Лариса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Чаплыгина Светлана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Белевцева Оксана Валентиновна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Саченко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Золотарёва Алёна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EA-77458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EA-77458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EA-77458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EA-77458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EA-77458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EA-77458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EA-77458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"СТИМУЛ".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LibreOffice/6.4.3.2$Windows_x86 LibreOffice_project/747b5d0ebf89f41c860ec2a39efd7cb15b54f2d8</Application>
  <Pages>2</Pages>
  <Words>454</Words>
  <Characters>3449</Characters>
  <CharactersWithSpaces>3808</CharactersWithSpaces>
  <Paragraphs>100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2021-03-10T10:44:42Z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