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- Пиперациллин+Тазобактам, Полимиксин 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03.1-4/929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</w:t>
      </w:r>
      <w:r>
        <w:rPr>
          <w:rFonts w:eastAsia="Times New Roman"/>
          <w:b/>
          <w:bCs/>
          <w:sz w:val="20"/>
          <w:szCs w:val="20"/>
          <w:lang w:val="en-US"/>
        </w:rPr>
        <w:t>236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98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12</w:t>
      </w:r>
      <w:r>
        <w:rPr>
          <w:rFonts w:eastAsia="Times New Roman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марта</w:t>
      </w:r>
      <w:r>
        <w:rPr>
          <w:rFonts w:eastAsia="Times New Roman"/>
          <w:sz w:val="20"/>
          <w:szCs w:val="20"/>
          <w:lang w:val="ru-RU"/>
        </w:rPr>
        <w:t xml:space="preserve"> 2021 г.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- Пиперациллин+Тазобактам, Полимиксин 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212463000551046320100100060012120244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418 050,00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5"/>
        <w:gridCol w:w="3422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EA-77394</w:t>
            </w:r>
          </w:p>
        </w:tc>
        <w:tc>
          <w:tcPr>
            <w:tcW w:w="40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 / 0326040626</w:t>
            </w:r>
          </w:p>
        </w:tc>
        <w:tc>
          <w:tcPr>
            <w:tcW w:w="3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415 959,75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EA-77356</w:t>
            </w:r>
          </w:p>
        </w:tc>
        <w:tc>
          <w:tcPr>
            <w:tcW w:w="40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"ФАРМПОСТАВКА" / 7723378990</w:t>
            </w:r>
          </w:p>
        </w:tc>
        <w:tc>
          <w:tcPr>
            <w:tcW w:w="3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415 959,75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57"/>
        <w:gridCol w:w="2831"/>
        <w:gridCol w:w="3012"/>
        <w:gridCol w:w="147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6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83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5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83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5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83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5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83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5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83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5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83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"ФАРМПОСТАВКА"</w:t>
            </w:r>
          </w:p>
        </w:tc>
        <w:tc>
          <w:tcPr>
            <w:tcW w:w="283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5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"ФАРМПОСТАВКА"</w:t>
            </w:r>
          </w:p>
        </w:tc>
        <w:tc>
          <w:tcPr>
            <w:tcW w:w="283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5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"ФАРМПОСТАВКА"</w:t>
            </w:r>
          </w:p>
        </w:tc>
        <w:tc>
          <w:tcPr>
            <w:tcW w:w="283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5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"ФАРМПОСТАВКА"</w:t>
            </w:r>
          </w:p>
        </w:tc>
        <w:tc>
          <w:tcPr>
            <w:tcW w:w="283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5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"ФАРМПОСТАВКА"</w:t>
            </w:r>
          </w:p>
        </w:tc>
        <w:tc>
          <w:tcPr>
            <w:tcW w:w="283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5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"ФАРМПОСТАВКА"</w:t>
            </w:r>
          </w:p>
        </w:tc>
        <w:tc>
          <w:tcPr>
            <w:tcW w:w="283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"МЕДИКЭР", предложивший цену контракта 415 959,75 руб. четыреста пятнадцать тысяч девятьсот пятьдесят девять рублей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семьдесят пять</w:t>
      </w:r>
      <w:r>
        <w:rPr>
          <w:rFonts w:eastAsia="Times New Roman"/>
          <w:sz w:val="20"/>
          <w:szCs w:val="20"/>
        </w:rPr>
        <w:t xml:space="preserve"> копеек.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"МЕДИКЭР",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15% от предложенной победителем электронного аукциона и составляющей 353 565,79 руб. триста пятьдесят три тысячи пятьсот шестьдесят пять рублей семьдесят девять копеек.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left="0" w:right="0" w:firstLine="567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LibreOffice/6.4.3.2$Windows_x86 LibreOffice_project/747b5d0ebf89f41c860ec2a39efd7cb15b54f2d8</Application>
  <Pages>2</Pages>
  <Words>614</Words>
  <Characters>4837</Characters>
  <CharactersWithSpaces>5464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2021-03-12T17:22:07Z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