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8A" w:rsidRPr="00E62DF7" w:rsidRDefault="00E62DF7">
      <w:pPr>
        <w:ind w:firstLine="567"/>
        <w:jc w:val="center"/>
        <w:rPr>
          <w:sz w:val="22"/>
          <w:szCs w:val="20"/>
        </w:rPr>
      </w:pPr>
      <w:r w:rsidRPr="00E62DF7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E62DF7" w:rsidRPr="00E62DF7" w:rsidRDefault="00E62DF7">
      <w:pPr>
        <w:ind w:firstLine="567"/>
        <w:jc w:val="center"/>
        <w:rPr>
          <w:rFonts w:eastAsia="Times New Roman"/>
          <w:b/>
          <w:bCs/>
          <w:sz w:val="22"/>
          <w:szCs w:val="20"/>
        </w:rPr>
      </w:pPr>
      <w:r w:rsidRPr="00E62DF7">
        <w:rPr>
          <w:rFonts w:eastAsia="Times New Roman"/>
          <w:b/>
          <w:bCs/>
          <w:sz w:val="22"/>
          <w:szCs w:val="20"/>
        </w:rPr>
        <w:t>"Оказание услуг по производству и трансляции рекламных и новостных материалов медицинской тематики о СПб ГБУЗ "Городская больница № 40"</w:t>
      </w:r>
      <w:r w:rsidRPr="00E62DF7">
        <w:rPr>
          <w:rFonts w:eastAsia="Times New Roman"/>
          <w:b/>
          <w:bCs/>
          <w:sz w:val="22"/>
          <w:szCs w:val="20"/>
        </w:rPr>
        <w:t xml:space="preserve"> на кабельном канале, </w:t>
      </w:r>
    </w:p>
    <w:p w:rsidR="00C7448A" w:rsidRPr="00E62DF7" w:rsidRDefault="00E62DF7">
      <w:pPr>
        <w:ind w:firstLine="567"/>
        <w:jc w:val="center"/>
        <w:rPr>
          <w:sz w:val="28"/>
        </w:rPr>
      </w:pPr>
      <w:r w:rsidRPr="00E62DF7">
        <w:rPr>
          <w:rFonts w:eastAsia="Times New Roman"/>
          <w:b/>
          <w:bCs/>
          <w:sz w:val="22"/>
          <w:szCs w:val="20"/>
        </w:rPr>
        <w:t xml:space="preserve">вещающем в Курортном районе Санкт-Петербурга, в 2021 году" </w:t>
      </w:r>
    </w:p>
    <w:p w:rsidR="00C7448A" w:rsidRPr="00E62DF7" w:rsidRDefault="00E62DF7">
      <w:pPr>
        <w:ind w:firstLine="567"/>
        <w:jc w:val="center"/>
        <w:rPr>
          <w:rFonts w:eastAsia="Times New Roman"/>
          <w:b/>
          <w:bCs/>
          <w:sz w:val="28"/>
        </w:rPr>
      </w:pPr>
      <w:r w:rsidRPr="00E62DF7">
        <w:rPr>
          <w:rFonts w:eastAsia="Times New Roman"/>
          <w:b/>
          <w:bCs/>
          <w:sz w:val="22"/>
          <w:szCs w:val="20"/>
        </w:rPr>
        <w:t xml:space="preserve">(№ </w:t>
      </w:r>
      <w:r w:rsidRPr="00E62DF7">
        <w:rPr>
          <w:rFonts w:eastAsia="Times New Roman"/>
          <w:b/>
          <w:bCs/>
          <w:sz w:val="22"/>
          <w:szCs w:val="20"/>
        </w:rPr>
        <w:t>извещения</w:t>
      </w:r>
      <w:r w:rsidRPr="00E62DF7">
        <w:rPr>
          <w:rFonts w:eastAsia="Times New Roman"/>
          <w:b/>
          <w:bCs/>
          <w:sz w:val="22"/>
          <w:szCs w:val="20"/>
        </w:rPr>
        <w:t xml:space="preserve"> 0372200047721000024) </w:t>
      </w:r>
    </w:p>
    <w:p w:rsidR="00C7448A" w:rsidRPr="00E62DF7" w:rsidRDefault="00C7448A">
      <w:pPr>
        <w:ind w:firstLine="567"/>
        <w:jc w:val="center"/>
        <w:rPr>
          <w:sz w:val="16"/>
          <w:szCs w:val="16"/>
        </w:rPr>
      </w:pPr>
    </w:p>
    <w:p w:rsidR="00C7448A" w:rsidRDefault="00E62DF7">
      <w:pPr>
        <w:ind w:firstLine="567"/>
        <w:jc w:val="right"/>
      </w:pPr>
      <w:r w:rsidRPr="00E62DF7">
        <w:rPr>
          <w:rFonts w:eastAsia="Times New Roman"/>
          <w:sz w:val="20"/>
          <w:szCs w:val="20"/>
        </w:rPr>
        <w:t>15.03.21 12:10:59 (</w:t>
      </w:r>
      <w:r>
        <w:rPr>
          <w:rFonts w:eastAsia="Times New Roman"/>
          <w:sz w:val="20"/>
          <w:szCs w:val="20"/>
          <w:lang w:val="en-US"/>
        </w:rPr>
        <w:t>MSK</w:t>
      </w:r>
      <w:r w:rsidRPr="00E62DF7">
        <w:rPr>
          <w:rFonts w:eastAsia="Times New Roman"/>
          <w:sz w:val="20"/>
          <w:szCs w:val="20"/>
        </w:rPr>
        <w:t>+00:00)</w:t>
      </w:r>
    </w:p>
    <w:p w:rsidR="00C7448A" w:rsidRPr="00E62DF7" w:rsidRDefault="00C7448A">
      <w:pPr>
        <w:ind w:firstLine="567"/>
        <w:rPr>
          <w:rFonts w:eastAsia="Times New Roman"/>
          <w:sz w:val="20"/>
          <w:szCs w:val="20"/>
        </w:rPr>
      </w:pPr>
    </w:p>
    <w:p w:rsidR="00C7448A" w:rsidRPr="00E62DF7" w:rsidRDefault="00E62DF7">
      <w:pPr>
        <w:rPr>
          <w:sz w:val="28"/>
        </w:rPr>
      </w:pPr>
      <w:r w:rsidRPr="00E62DF7">
        <w:rPr>
          <w:rFonts w:eastAsia="Times New Roman"/>
          <w:sz w:val="22"/>
          <w:szCs w:val="20"/>
        </w:rPr>
        <w:t>Организатор</w:t>
      </w:r>
      <w:r w:rsidRPr="00E62DF7">
        <w:rPr>
          <w:rFonts w:eastAsia="Times New Roman"/>
          <w:sz w:val="22"/>
          <w:szCs w:val="20"/>
        </w:rPr>
        <w:t xml:space="preserve"> </w:t>
      </w:r>
      <w:r w:rsidRPr="00E62DF7">
        <w:rPr>
          <w:rFonts w:eastAsia="Times New Roman"/>
          <w:sz w:val="22"/>
          <w:szCs w:val="20"/>
        </w:rPr>
        <w:t>аукциона</w:t>
      </w:r>
      <w:r w:rsidRPr="00E62DF7">
        <w:rPr>
          <w:rFonts w:eastAsia="Times New Roman"/>
          <w:sz w:val="22"/>
          <w:szCs w:val="20"/>
        </w:rPr>
        <w:t>: САНКТ-ПЕТЕРБУРГСКОЕ ГОСУДАРСТВЕННОЕ БЮДЖЕТНОЕ УЧРЕЖДЕНИЕ ЗДРАВООХРАНЕНИЯ "ГОРОДСКАЯ Б</w:t>
      </w:r>
      <w:r w:rsidRPr="00E62DF7">
        <w:rPr>
          <w:rFonts w:eastAsia="Times New Roman"/>
          <w:sz w:val="22"/>
          <w:szCs w:val="20"/>
        </w:rPr>
        <w:t>ОЛЬНИЦА № 40 КУРОРТНОГО РАЙОНА"</w:t>
      </w:r>
    </w:p>
    <w:p w:rsidR="00C7448A" w:rsidRPr="00E62DF7" w:rsidRDefault="00C7448A">
      <w:pPr>
        <w:rPr>
          <w:rFonts w:eastAsia="Times New Roman"/>
          <w:sz w:val="16"/>
          <w:szCs w:val="16"/>
        </w:rPr>
      </w:pPr>
    </w:p>
    <w:p w:rsidR="00C7448A" w:rsidRPr="00E62DF7" w:rsidRDefault="00E62DF7">
      <w:pPr>
        <w:rPr>
          <w:sz w:val="28"/>
        </w:rPr>
      </w:pPr>
      <w:r w:rsidRPr="00E62DF7">
        <w:rPr>
          <w:rFonts w:eastAsia="Times New Roman"/>
          <w:sz w:val="22"/>
          <w:szCs w:val="20"/>
        </w:rPr>
        <w:t>Заказчик</w:t>
      </w:r>
      <w:r w:rsidRPr="00E62DF7">
        <w:rPr>
          <w:rFonts w:eastAsia="Times New Roman"/>
          <w:sz w:val="22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448A" w:rsidRPr="00E62DF7" w:rsidRDefault="00C7448A">
      <w:pPr>
        <w:rPr>
          <w:rFonts w:eastAsia="Times New Roman"/>
          <w:sz w:val="16"/>
          <w:szCs w:val="16"/>
        </w:rPr>
      </w:pPr>
    </w:p>
    <w:p w:rsidR="00C7448A" w:rsidRPr="00E62DF7" w:rsidRDefault="00E62DF7" w:rsidP="00E62DF7">
      <w:pPr>
        <w:jc w:val="both"/>
        <w:rPr>
          <w:b/>
          <w:sz w:val="28"/>
        </w:rPr>
      </w:pPr>
      <w:r w:rsidRPr="00E62DF7">
        <w:rPr>
          <w:rFonts w:eastAsia="Times New Roman"/>
          <w:sz w:val="22"/>
          <w:szCs w:val="20"/>
        </w:rPr>
        <w:t>Наименование</w:t>
      </w:r>
      <w:r w:rsidRPr="00E62DF7">
        <w:rPr>
          <w:rFonts w:eastAsia="Times New Roman"/>
          <w:sz w:val="22"/>
          <w:szCs w:val="20"/>
        </w:rPr>
        <w:t xml:space="preserve"> </w:t>
      </w:r>
      <w:r w:rsidRPr="00E62DF7">
        <w:rPr>
          <w:rFonts w:eastAsia="Times New Roman"/>
          <w:sz w:val="22"/>
          <w:szCs w:val="20"/>
        </w:rPr>
        <w:t>закупки</w:t>
      </w:r>
      <w:r w:rsidRPr="00E62DF7">
        <w:rPr>
          <w:rFonts w:eastAsia="Times New Roman"/>
          <w:sz w:val="22"/>
          <w:szCs w:val="20"/>
        </w:rPr>
        <w:t xml:space="preserve">: </w:t>
      </w:r>
      <w:r w:rsidRPr="00E62DF7">
        <w:rPr>
          <w:rFonts w:eastAsia="Times New Roman"/>
          <w:b/>
          <w:sz w:val="22"/>
          <w:szCs w:val="20"/>
        </w:rPr>
        <w:t>Оказание услуг по производству и трансляции рекламных и новостных материа</w:t>
      </w:r>
      <w:r w:rsidRPr="00E62DF7">
        <w:rPr>
          <w:rFonts w:eastAsia="Times New Roman"/>
          <w:b/>
          <w:sz w:val="22"/>
          <w:szCs w:val="20"/>
        </w:rPr>
        <w:t>лов медицинской тематики о СПб ГБУЗ "Городская больница № 40" на кабельном канале, вещающем в Курортном районе Санкт-Петербурга, в 2021 году</w:t>
      </w:r>
    </w:p>
    <w:p w:rsidR="00C7448A" w:rsidRPr="00E62DF7" w:rsidRDefault="00C7448A" w:rsidP="00E62DF7">
      <w:pPr>
        <w:jc w:val="both"/>
        <w:rPr>
          <w:rFonts w:eastAsia="Times New Roman"/>
          <w:b/>
          <w:sz w:val="16"/>
          <w:szCs w:val="16"/>
        </w:rPr>
      </w:pPr>
    </w:p>
    <w:p w:rsidR="00C7448A" w:rsidRPr="00E62DF7" w:rsidRDefault="00E62DF7" w:rsidP="00E62DF7">
      <w:pPr>
        <w:jc w:val="both"/>
        <w:rPr>
          <w:b/>
          <w:sz w:val="28"/>
        </w:rPr>
      </w:pPr>
      <w:r w:rsidRPr="00E62DF7">
        <w:rPr>
          <w:rFonts w:eastAsia="Times New Roman"/>
          <w:b/>
          <w:sz w:val="22"/>
          <w:szCs w:val="20"/>
        </w:rPr>
        <w:t>Начальная (максимальная) цена контракта: 669 933,35 руб.</w:t>
      </w:r>
    </w:p>
    <w:p w:rsidR="00C7448A" w:rsidRPr="00E62DF7" w:rsidRDefault="00C7448A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C7448A" w:rsidRPr="00E62DF7" w:rsidTr="00E62DF7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48A" w:rsidRPr="00E62DF7" w:rsidRDefault="00E62DF7">
            <w:pPr>
              <w:pStyle w:val="af9"/>
              <w:rPr>
                <w:sz w:val="18"/>
              </w:rPr>
            </w:pPr>
            <w:proofErr w:type="spellStart"/>
            <w:r w:rsidRPr="00E62DF7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7448A" w:rsidRPr="00E62DF7" w:rsidTr="00E62D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448A" w:rsidRPr="00E62DF7" w:rsidRDefault="00E62DF7">
                  <w:pPr>
                    <w:jc w:val="both"/>
                    <w:rPr>
                      <w:sz w:val="18"/>
                    </w:rPr>
                  </w:pPr>
                  <w:r w:rsidRPr="00E62DF7">
                    <w:rPr>
                      <w:sz w:val="18"/>
                      <w:szCs w:val="20"/>
                    </w:rPr>
                    <w:t>Единые требования к участникам (в соответстви</w:t>
                  </w:r>
                  <w:r w:rsidRPr="00E62DF7">
                    <w:rPr>
                      <w:sz w:val="18"/>
                      <w:szCs w:val="20"/>
                    </w:rPr>
                    <w:t xml:space="preserve">и с частью </w:t>
                  </w:r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C7448A" w:rsidRPr="00E62DF7" w:rsidRDefault="00E62DF7">
                  <w:pPr>
                    <w:jc w:val="both"/>
                    <w:rPr>
                      <w:sz w:val="18"/>
                    </w:rPr>
                  </w:pPr>
                  <w:r w:rsidRPr="00E62DF7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62DF7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E62DF7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</w:t>
                  </w:r>
                  <w:r w:rsidRPr="00E62DF7">
                    <w:rPr>
                      <w:sz w:val="18"/>
                      <w:szCs w:val="20"/>
                    </w:rPr>
                    <w:t xml:space="preserve">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62DF7">
                    <w:rPr>
                      <w:sz w:val="18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62DF7">
                    <w:rPr>
                      <w:sz w:val="18"/>
                      <w:szCs w:val="20"/>
                    </w:rPr>
                    <w:t xml:space="preserve"> (копии документов):  - копия действующей лицензии на право вещания н</w:t>
                  </w:r>
                  <w:r w:rsidRPr="00E62DF7">
                    <w:rPr>
                      <w:sz w:val="18"/>
                      <w:szCs w:val="20"/>
                    </w:rPr>
                    <w:t>а территории, необходимой Заказчику</w:t>
                  </w:r>
                </w:p>
              </w:tc>
            </w:tr>
            <w:tr w:rsidR="00C7448A" w:rsidRPr="00E62DF7" w:rsidTr="00E62D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448A" w:rsidRPr="00E62DF7" w:rsidRDefault="00E62DF7">
                  <w:pPr>
                    <w:jc w:val="both"/>
                    <w:rPr>
                      <w:sz w:val="18"/>
                    </w:rPr>
                  </w:pPr>
                  <w:r w:rsidRPr="00E62DF7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C7448A" w:rsidRPr="00E62DF7" w:rsidRDefault="00E62DF7">
                  <w:pPr>
                    <w:jc w:val="both"/>
                    <w:rPr>
                      <w:sz w:val="18"/>
                    </w:rPr>
                  </w:pPr>
                  <w:r w:rsidRPr="00E62DF7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E62DF7">
                    <w:rPr>
                      <w:sz w:val="18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7448A" w:rsidRPr="00E62DF7" w:rsidRDefault="00C7448A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  <w:tr w:rsidR="00C7448A" w:rsidRPr="00E62DF7" w:rsidTr="00E62DF7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48A" w:rsidRPr="00E62DF7" w:rsidRDefault="00E62DF7">
            <w:pPr>
              <w:pStyle w:val="af9"/>
              <w:rPr>
                <w:sz w:val="18"/>
              </w:rPr>
            </w:pPr>
            <w:proofErr w:type="spellStart"/>
            <w:r w:rsidRPr="00E62DF7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7448A" w:rsidRPr="00E62DF7" w:rsidTr="00E62DF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7448A" w:rsidRPr="00E62DF7" w:rsidRDefault="00E62DF7">
                  <w:pPr>
                    <w:rPr>
                      <w:sz w:val="18"/>
                    </w:rPr>
                  </w:pPr>
                  <w:r w:rsidRPr="00E62DF7">
                    <w:rPr>
                      <w:sz w:val="18"/>
                      <w:szCs w:val="20"/>
                    </w:rPr>
                    <w:t>Закупк</w:t>
                  </w:r>
                  <w:r w:rsidRPr="00E62DF7">
                    <w:rPr>
                      <w:sz w:val="18"/>
                      <w:szCs w:val="20"/>
                    </w:rPr>
                    <w:t>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7448A" w:rsidRPr="00E62DF7" w:rsidRDefault="00E62DF7">
                  <w:pPr>
                    <w:rPr>
                      <w:sz w:val="18"/>
                    </w:rPr>
                  </w:pPr>
                  <w:r w:rsidRPr="00E62DF7">
                    <w:rPr>
                      <w:sz w:val="18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</w:t>
                  </w:r>
                  <w:r w:rsidRPr="00E62DF7">
                    <w:rPr>
                      <w:sz w:val="18"/>
                      <w:szCs w:val="20"/>
                    </w:rPr>
                    <w:t xml:space="preserve">вии с частью </w:t>
                  </w:r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2DF7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E62DF7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7448A" w:rsidRPr="00E62DF7" w:rsidRDefault="00C7448A">
            <w:pPr>
              <w:pStyle w:val="af9"/>
              <w:jc w:val="both"/>
              <w:rPr>
                <w:sz w:val="18"/>
                <w:szCs w:val="20"/>
                <w:lang w:val="en-US"/>
              </w:rPr>
            </w:pPr>
          </w:p>
        </w:tc>
      </w:tr>
    </w:tbl>
    <w:p w:rsidR="00C7448A" w:rsidRPr="00E62DF7" w:rsidRDefault="00C7448A">
      <w:pPr>
        <w:rPr>
          <w:rFonts w:eastAsia="Times New Roman"/>
          <w:sz w:val="16"/>
          <w:szCs w:val="16"/>
        </w:rPr>
      </w:pPr>
    </w:p>
    <w:p w:rsidR="00C7448A" w:rsidRPr="00E62DF7" w:rsidRDefault="00E62DF7">
      <w:pPr>
        <w:rPr>
          <w:sz w:val="28"/>
        </w:rPr>
      </w:pPr>
      <w:r w:rsidRPr="00E62DF7">
        <w:rPr>
          <w:rFonts w:eastAsia="Times New Roman"/>
          <w:sz w:val="22"/>
          <w:szCs w:val="20"/>
        </w:rPr>
        <w:t>На заседан</w:t>
      </w:r>
      <w:proofErr w:type="gramStart"/>
      <w:r w:rsidRPr="00E62DF7">
        <w:rPr>
          <w:rFonts w:eastAsia="Times New Roman"/>
          <w:sz w:val="22"/>
          <w:szCs w:val="20"/>
        </w:rPr>
        <w:t>ии ау</w:t>
      </w:r>
      <w:proofErr w:type="gramEnd"/>
      <w:r w:rsidRPr="00E62DF7">
        <w:rPr>
          <w:rFonts w:eastAsia="Times New Roman"/>
          <w:sz w:val="22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448A" w:rsidRPr="00E62DF7">
        <w:tc>
          <w:tcPr>
            <w:tcW w:w="4960" w:type="dxa"/>
            <w:shd w:val="clear" w:color="auto" w:fill="auto"/>
          </w:tcPr>
          <w:p w:rsidR="00C7448A" w:rsidRPr="00E62DF7" w:rsidRDefault="00E62DF7">
            <w:pPr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448A" w:rsidRPr="00E62DF7" w:rsidRDefault="00E62DF7">
            <w:pPr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Харин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Игорь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7448A" w:rsidRPr="00E62DF7">
        <w:tc>
          <w:tcPr>
            <w:tcW w:w="4960" w:type="dxa"/>
            <w:shd w:val="clear" w:color="auto" w:fill="auto"/>
          </w:tcPr>
          <w:p w:rsidR="00C7448A" w:rsidRPr="00E62DF7" w:rsidRDefault="00E62DF7">
            <w:pPr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448A" w:rsidRPr="00E62DF7" w:rsidRDefault="00E62DF7">
            <w:pPr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Гыра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Анна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448A" w:rsidRPr="00E62DF7">
        <w:tc>
          <w:tcPr>
            <w:tcW w:w="4960" w:type="dxa"/>
            <w:shd w:val="clear" w:color="auto" w:fill="auto"/>
          </w:tcPr>
          <w:p w:rsidR="00C7448A" w:rsidRPr="00E62DF7" w:rsidRDefault="00E62DF7">
            <w:pPr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448A" w:rsidRPr="00E62DF7" w:rsidRDefault="00E62DF7">
            <w:pPr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Степанова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Людмила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Николаевна</w:t>
            </w:r>
          </w:p>
        </w:tc>
      </w:tr>
    </w:tbl>
    <w:p w:rsidR="00C7448A" w:rsidRPr="00E62DF7" w:rsidRDefault="00C7448A">
      <w:pPr>
        <w:rPr>
          <w:rFonts w:eastAsia="Times New Roman"/>
          <w:sz w:val="16"/>
          <w:szCs w:val="16"/>
        </w:rPr>
      </w:pPr>
    </w:p>
    <w:p w:rsidR="00C7448A" w:rsidRPr="00E62DF7" w:rsidRDefault="00E62DF7">
      <w:pPr>
        <w:jc w:val="both"/>
        <w:rPr>
          <w:sz w:val="22"/>
          <w:szCs w:val="20"/>
        </w:rPr>
      </w:pPr>
      <w:r w:rsidRPr="00E62DF7">
        <w:rPr>
          <w:rFonts w:eastAsia="Times New Roman"/>
          <w:sz w:val="22"/>
          <w:szCs w:val="20"/>
        </w:rPr>
        <w:t xml:space="preserve">Аукционной </w:t>
      </w:r>
      <w:r w:rsidRPr="00E62DF7">
        <w:rPr>
          <w:rFonts w:eastAsia="Times New Roman"/>
          <w:sz w:val="22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7448A" w:rsidRPr="00E62DF7" w:rsidRDefault="00C7448A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7448A" w:rsidRPr="00E62DF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7448A" w:rsidRPr="00E62DF7" w:rsidRDefault="00E62DF7">
            <w:pPr>
              <w:rPr>
                <w:sz w:val="22"/>
                <w:szCs w:val="20"/>
              </w:rPr>
            </w:pPr>
            <w:r w:rsidRPr="00E62DF7">
              <w:rPr>
                <w:rFonts w:eastAsia="Times New Roman"/>
                <w:sz w:val="22"/>
                <w:szCs w:val="20"/>
              </w:rPr>
              <w:t>Сведения о решен</w:t>
            </w:r>
            <w:proofErr w:type="gramStart"/>
            <w:r w:rsidRPr="00E62DF7">
              <w:rPr>
                <w:rFonts w:eastAsia="Times New Roman"/>
                <w:sz w:val="22"/>
                <w:szCs w:val="20"/>
              </w:rPr>
              <w:t>ии ау</w:t>
            </w:r>
            <w:proofErr w:type="gramEnd"/>
            <w:r w:rsidRPr="00E62DF7">
              <w:rPr>
                <w:rFonts w:eastAsia="Times New Roman"/>
                <w:sz w:val="22"/>
                <w:szCs w:val="20"/>
              </w:rPr>
              <w:t>кционной комиссии:</w:t>
            </w:r>
          </w:p>
        </w:tc>
      </w:tr>
      <w:tr w:rsidR="00C7448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E62DF7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7448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pStyle w:val="af9"/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  <w:lang w:val="en-US"/>
              </w:rPr>
              <w:t>EA-78565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E62DF7">
              <w:rPr>
                <w:sz w:val="18"/>
                <w:szCs w:val="20"/>
              </w:rPr>
              <w:t>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7448A" w:rsidRPr="00E62DF7" w:rsidRDefault="00C7448A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7448A" w:rsidRPr="00E62DF7">
        <w:tc>
          <w:tcPr>
            <w:tcW w:w="9914" w:type="dxa"/>
            <w:gridSpan w:val="4"/>
            <w:shd w:val="clear" w:color="auto" w:fill="auto"/>
          </w:tcPr>
          <w:p w:rsidR="00C7448A" w:rsidRPr="00E62DF7" w:rsidRDefault="00E62DF7">
            <w:pPr>
              <w:ind w:left="-45"/>
              <w:rPr>
                <w:sz w:val="22"/>
                <w:szCs w:val="20"/>
              </w:rPr>
            </w:pPr>
            <w:r w:rsidRPr="00E62DF7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C744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b/>
                <w:sz w:val="18"/>
                <w:szCs w:val="20"/>
              </w:rPr>
              <w:t>Наименование / ИНН</w:t>
            </w:r>
          </w:p>
          <w:p w:rsidR="00C7448A" w:rsidRPr="00E62DF7" w:rsidRDefault="00E62DF7" w:rsidP="00E62D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2DF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744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  <w:lang w:val="en-US"/>
              </w:rPr>
              <w:t>EA-78565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 xml:space="preserve">ОБЩЕСТВО С ОГРАНИЧЕННОЙ ОТВЕТСТВЕННОСТЬЮ "СЕСТРОРЕЦКОЕ </w:t>
            </w:r>
            <w:r w:rsidRPr="00E62DF7">
              <w:rPr>
                <w:sz w:val="18"/>
                <w:szCs w:val="20"/>
              </w:rPr>
              <w:lastRenderedPageBreak/>
              <w:t>КАБЕЛЬНОЕ</w:t>
            </w:r>
            <w:r w:rsidRPr="00E62DF7">
              <w:rPr>
                <w:sz w:val="18"/>
                <w:szCs w:val="20"/>
              </w:rPr>
              <w:t xml:space="preserve"> ТЕЛЕВИДЕНИЕ" / 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proofErr w:type="spellStart"/>
            <w:r w:rsidRPr="00E62DF7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E62D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62D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E62DF7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C744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  <w:lang w:val="en-US"/>
              </w:rPr>
              <w:lastRenderedPageBreak/>
              <w:t>EA-78565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>ОБЩЕСТВО С ОГРАНИЧЕННОЙ ОТВЕТСТВЕННОСТЬЮ "СЕСТРОРЕЦКОЕ КАБЕЛЬНОЕ ТЕЛЕВИДЕНИЕ" / 7</w:t>
            </w:r>
            <w:r w:rsidRPr="00E62DF7">
              <w:rPr>
                <w:sz w:val="18"/>
                <w:szCs w:val="20"/>
              </w:rPr>
              <w:t>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proofErr w:type="spellStart"/>
            <w:r w:rsidRPr="00E62DF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62DF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62DF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448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  <w:lang w:val="en-US"/>
              </w:rPr>
              <w:t>EA-78565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>ОБЩЕСТВО С ОГРАНИЧЕННОЙ ОТВЕТСТВЕННОСТЬЮ "СЕСТРОРЕЦКОЕ КАБЕЛЬНОЕ ТЕЛЕВИДЕНИЕ" / 7827010671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proofErr w:type="spellStart"/>
            <w:r w:rsidRPr="00E62DF7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E62D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62DF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48A" w:rsidRPr="00E62DF7" w:rsidRDefault="00E62DF7" w:rsidP="00E62DF7">
            <w:pPr>
              <w:jc w:val="center"/>
              <w:rPr>
                <w:sz w:val="18"/>
              </w:rPr>
            </w:pPr>
            <w:r w:rsidRPr="00E62DF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7448A" w:rsidRPr="00E62DF7" w:rsidRDefault="00C7448A">
      <w:pPr>
        <w:jc w:val="both"/>
        <w:rPr>
          <w:sz w:val="16"/>
          <w:szCs w:val="16"/>
        </w:rPr>
      </w:pPr>
    </w:p>
    <w:p w:rsidR="00C7448A" w:rsidRPr="00E62DF7" w:rsidRDefault="00E62DF7">
      <w:pPr>
        <w:jc w:val="both"/>
        <w:rPr>
          <w:sz w:val="28"/>
        </w:rPr>
      </w:pPr>
      <w:r w:rsidRPr="00E62DF7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E62DF7">
        <w:rPr>
          <w:rFonts w:eastAsia="Times New Roman"/>
          <w:sz w:val="22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E62DF7">
        <w:rPr>
          <w:rFonts w:eastAsia="Times New Roman"/>
          <w:sz w:val="22"/>
          <w:szCs w:val="20"/>
        </w:rPr>
        <w:t xml:space="preserve"> электронной площадки зарегистрирована только одна заявка.</w:t>
      </w:r>
    </w:p>
    <w:p w:rsidR="00C7448A" w:rsidRPr="00E62DF7" w:rsidRDefault="00C7448A">
      <w:pPr>
        <w:jc w:val="both"/>
        <w:rPr>
          <w:sz w:val="16"/>
          <w:szCs w:val="16"/>
        </w:rPr>
      </w:pPr>
    </w:p>
    <w:p w:rsidR="00C7448A" w:rsidRPr="00E62DF7" w:rsidRDefault="00E62DF7">
      <w:pPr>
        <w:jc w:val="both"/>
        <w:rPr>
          <w:sz w:val="28"/>
        </w:rPr>
      </w:pPr>
      <w:proofErr w:type="gramStart"/>
      <w:r w:rsidRPr="00E62DF7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E62DF7">
        <w:rPr>
          <w:rFonts w:eastAsia="Times New Roman"/>
          <w:sz w:val="22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62DF7">
        <w:rPr>
          <w:rFonts w:eastAsia="Times New Roman"/>
          <w:b/>
          <w:sz w:val="22"/>
          <w:szCs w:val="20"/>
        </w:rPr>
        <w:t>ОБЩЕСТВО С ОГРАНИЧЕННОЙ ОТВЕТСТВЕННОСТЬЮ "СЕСТРОРЕЦКОЕ КАБЕЛЬНОЕ ТЕЛЕВИДЕНИЕ".</w:t>
      </w:r>
      <w:proofErr w:type="gramEnd"/>
    </w:p>
    <w:p w:rsidR="00C7448A" w:rsidRPr="00E62DF7" w:rsidRDefault="00E62DF7">
      <w:pPr>
        <w:jc w:val="both"/>
        <w:rPr>
          <w:rFonts w:eastAsia="Times New Roman"/>
          <w:sz w:val="22"/>
          <w:szCs w:val="20"/>
        </w:rPr>
      </w:pPr>
      <w:r w:rsidRPr="00E62DF7">
        <w:rPr>
          <w:rFonts w:eastAsia="Times New Roman"/>
          <w:sz w:val="22"/>
          <w:szCs w:val="20"/>
        </w:rPr>
        <w:br/>
        <w:t>Настоящий протокол подлежит размещению в един</w:t>
      </w:r>
      <w:r w:rsidRPr="00E62DF7">
        <w:rPr>
          <w:rFonts w:eastAsia="Times New Roman"/>
          <w:sz w:val="22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448A" w:rsidRPr="00E62DF7" w:rsidRDefault="00C7448A">
      <w:pPr>
        <w:rPr>
          <w:rFonts w:eastAsia="Times New Roman"/>
          <w:sz w:val="16"/>
          <w:szCs w:val="16"/>
        </w:rPr>
      </w:pPr>
    </w:p>
    <w:p w:rsidR="00C7448A" w:rsidRPr="00E62DF7" w:rsidRDefault="00E62DF7">
      <w:pPr>
        <w:rPr>
          <w:rFonts w:eastAsia="Times New Roman"/>
          <w:sz w:val="22"/>
          <w:szCs w:val="20"/>
        </w:rPr>
      </w:pPr>
      <w:r w:rsidRPr="00E62DF7">
        <w:rPr>
          <w:rFonts w:eastAsia="Times New Roman"/>
          <w:sz w:val="22"/>
          <w:szCs w:val="20"/>
        </w:rPr>
        <w:t>Настоящий протокол под</w:t>
      </w:r>
      <w:r w:rsidRPr="00E62DF7">
        <w:rPr>
          <w:rFonts w:eastAsia="Times New Roman"/>
          <w:sz w:val="22"/>
          <w:szCs w:val="20"/>
        </w:rPr>
        <w:t>лежит хранению в течение трех лет.</w:t>
      </w:r>
    </w:p>
    <w:p w:rsidR="00C7448A" w:rsidRPr="00E62DF7" w:rsidRDefault="00C7448A">
      <w:pPr>
        <w:rPr>
          <w:rFonts w:eastAsia="Times New Roman"/>
          <w:sz w:val="16"/>
          <w:szCs w:val="14"/>
        </w:rPr>
      </w:pPr>
    </w:p>
    <w:p w:rsidR="00C7448A" w:rsidRPr="00E62DF7" w:rsidRDefault="00C7448A">
      <w:pPr>
        <w:rPr>
          <w:rFonts w:eastAsia="Times New Roman"/>
          <w:sz w:val="16"/>
          <w:szCs w:val="14"/>
        </w:rPr>
      </w:pPr>
    </w:p>
    <w:p w:rsidR="00C7448A" w:rsidRPr="00E62DF7" w:rsidRDefault="00E62DF7">
      <w:pPr>
        <w:rPr>
          <w:sz w:val="28"/>
        </w:rPr>
      </w:pPr>
      <w:proofErr w:type="spellStart"/>
      <w:r w:rsidRPr="00E62DF7">
        <w:rPr>
          <w:rFonts w:eastAsia="Times New Roman"/>
          <w:sz w:val="22"/>
          <w:szCs w:val="20"/>
          <w:lang w:val="en-US"/>
        </w:rPr>
        <w:t>Подписи</w:t>
      </w:r>
      <w:proofErr w:type="spellEnd"/>
      <w:r w:rsidRPr="00E62DF7">
        <w:rPr>
          <w:rStyle w:val="a7"/>
          <w:rFonts w:eastAsia="Times New Roman"/>
          <w:sz w:val="22"/>
          <w:szCs w:val="20"/>
          <w:lang w:val="en-US"/>
        </w:rPr>
        <w:footnoteReference w:id="1"/>
      </w:r>
    </w:p>
    <w:p w:rsidR="00C7448A" w:rsidRPr="00E62DF7" w:rsidRDefault="00C7448A">
      <w:pPr>
        <w:rPr>
          <w:rFonts w:eastAsia="Times New Roman"/>
          <w:sz w:val="16"/>
          <w:szCs w:val="16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448A" w:rsidRPr="00E62DF7">
        <w:tc>
          <w:tcPr>
            <w:tcW w:w="3307" w:type="dxa"/>
            <w:shd w:val="clear" w:color="auto" w:fill="auto"/>
            <w:vAlign w:val="bottom"/>
          </w:tcPr>
          <w:p w:rsidR="00C7448A" w:rsidRPr="00E62DF7" w:rsidRDefault="00E62DF7">
            <w:pPr>
              <w:pStyle w:val="af9"/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448A" w:rsidRPr="00E62DF7" w:rsidRDefault="00C7448A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48A" w:rsidRPr="00E62DF7" w:rsidRDefault="00E62DF7">
            <w:pPr>
              <w:pStyle w:val="af9"/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Харин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Игорь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7448A" w:rsidRPr="00E62DF7">
        <w:tc>
          <w:tcPr>
            <w:tcW w:w="3307" w:type="dxa"/>
            <w:shd w:val="clear" w:color="auto" w:fill="auto"/>
            <w:vAlign w:val="bottom"/>
          </w:tcPr>
          <w:p w:rsidR="00C7448A" w:rsidRPr="00E62DF7" w:rsidRDefault="00E62DF7">
            <w:pPr>
              <w:pStyle w:val="af9"/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448A" w:rsidRPr="00E62DF7" w:rsidRDefault="00C7448A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48A" w:rsidRPr="00E62DF7" w:rsidRDefault="00E62DF7">
            <w:pPr>
              <w:pStyle w:val="af9"/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Гыра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Анна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448A" w:rsidRPr="00E62DF7">
        <w:tc>
          <w:tcPr>
            <w:tcW w:w="3307" w:type="dxa"/>
            <w:shd w:val="clear" w:color="auto" w:fill="auto"/>
            <w:vAlign w:val="bottom"/>
          </w:tcPr>
          <w:p w:rsidR="00C7448A" w:rsidRPr="00E62DF7" w:rsidRDefault="00E62DF7">
            <w:pPr>
              <w:pStyle w:val="af9"/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448A" w:rsidRPr="00E62DF7" w:rsidRDefault="00C7448A">
            <w:pPr>
              <w:pStyle w:val="af9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48A" w:rsidRPr="00E62DF7" w:rsidRDefault="00E62DF7">
            <w:pPr>
              <w:pStyle w:val="af9"/>
              <w:rPr>
                <w:sz w:val="28"/>
              </w:rPr>
            </w:pPr>
            <w:proofErr w:type="spellStart"/>
            <w:r w:rsidRPr="00E62DF7">
              <w:rPr>
                <w:sz w:val="22"/>
                <w:szCs w:val="20"/>
                <w:lang w:val="en-US"/>
              </w:rPr>
              <w:t>Степанова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62DF7">
              <w:rPr>
                <w:sz w:val="22"/>
                <w:szCs w:val="20"/>
                <w:lang w:val="en-US"/>
              </w:rPr>
              <w:t>Людмила</w:t>
            </w:r>
            <w:proofErr w:type="spellEnd"/>
            <w:r w:rsidRPr="00E62DF7">
              <w:rPr>
                <w:sz w:val="22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E62DF7" w:rsidRDefault="00E62DF7">
      <w:pPr>
        <w:rPr>
          <w:sz w:val="28"/>
        </w:rPr>
      </w:pPr>
    </w:p>
    <w:sectPr w:rsidR="00000000" w:rsidRPr="00E62DF7" w:rsidSect="00E62DF7">
      <w:footerReference w:type="default" r:id="rId7"/>
      <w:pgSz w:w="11906" w:h="16838"/>
      <w:pgMar w:top="426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2DF7">
      <w:r>
        <w:separator/>
      </w:r>
    </w:p>
  </w:endnote>
  <w:endnote w:type="continuationSeparator" w:id="0">
    <w:p w:rsidR="00000000" w:rsidRDefault="00E62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48A" w:rsidRDefault="00C7448A">
    <w:pPr>
      <w:jc w:val="both"/>
    </w:pPr>
  </w:p>
  <w:p w:rsidR="00C7448A" w:rsidRDefault="00C7448A">
    <w:pPr>
      <w:pStyle w:val="afe"/>
    </w:pPr>
  </w:p>
  <w:p w:rsidR="00C7448A" w:rsidRDefault="00C7448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48A" w:rsidRDefault="00C7448A"/>
  </w:footnote>
  <w:footnote w:type="continuationSeparator" w:id="0">
    <w:p w:rsidR="00C7448A" w:rsidRDefault="00E62DF7">
      <w:r>
        <w:continuationSeparator/>
      </w:r>
    </w:p>
  </w:footnote>
  <w:footnote w:id="1">
    <w:p w:rsidR="00C7448A" w:rsidRDefault="00E62DF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48A"/>
    <w:rsid w:val="00C7448A"/>
    <w:rsid w:val="00E6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xUNm40EIotnNr4sjFZ2gKU2GOHSNTNknRkQqNHHbpco=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U6ceybl6jJOKFw2jvjT8LxLR3SR8dBnVClFAosD9t+Y=</DigestValue>
    </Reference>
  </SignedInfo>
  <SignatureValue>OKnjfcp8Nt5EdbcE4NGC/oO0Kzre9oR5sS0YiNhG2ILJacsZaIAKUW4Sl9HSaSvv
seMK9+Sh0F824iqlqssAYQ==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6Az23JbHI6oryGQG8WL8rp2le4s=</DigestValue>
      </Reference>
      <Reference URI="/word/endnotes.xml?ContentType=application/vnd.openxmlformats-officedocument.wordprocessingml.endnotes+xml">
        <DigestMethod Algorithm="http://www.w3.org/2000/09/xmldsig#sha1"/>
        <DigestValue>ECkt8SKVkfVoKZ6uxP5rGzA/PpE=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ms7w3pB3HBFfeIVDlgdrsz8z+MI=</DigestValue>
      </Reference>
      <Reference URI="/word/footnotes.xml?ContentType=application/vnd.openxmlformats-officedocument.wordprocessingml.footnotes+xml">
        <DigestMethod Algorithm="http://www.w3.org/2000/09/xmldsig#sha1"/>
        <DigestValue>eg30cYiMVe7snurS+u73HL29xjQ=</DigestValue>
      </Reference>
      <Reference URI="/word/settings.xml?ContentType=application/vnd.openxmlformats-officedocument.wordprocessingml.settings+xml">
        <DigestMethod Algorithm="http://www.w3.org/2000/09/xmldsig#sha1"/>
        <DigestValue>OWY6h9jhD7VqYlhza/aIJ36sWak=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2021-03-15T09:15:56Z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2021-03-15T09:15:56Z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rPNAfG3u5zJocp3fBJNZYqNdBr+oLMufuu21q80arsU=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rHFc0qeIR5yRNTBgEmU+oL/6Pno/lvKpEy8SYjBw2/E=</DigestValue>
    </Reference>
  </SignedInfo>
  <SignatureValue>DL+KBjdauo53HCT1tRO/skEi3w2tKtk/sLubE9nVLkvlxq/2dFvsHHw0iuGTktbT
ikTXNVGxp0BXQeJKlvNZmw==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6Az23JbHI6oryGQG8WL8rp2le4s=</DigestValue>
      </Reference>
      <Reference URI="/word/endnotes.xml?ContentType=application/vnd.openxmlformats-officedocument.wordprocessingml.endnotes+xml">
        <DigestMethod Algorithm="http://www.w3.org/2000/09/xmldsig#sha1"/>
        <DigestValue>ECkt8SKVkfVoKZ6uxP5rGzA/PpE=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ms7w3pB3HBFfeIVDlgdrsz8z+MI=</DigestValue>
      </Reference>
      <Reference URI="/word/footnotes.xml?ContentType=application/vnd.openxmlformats-officedocument.wordprocessingml.footnotes+xml">
        <DigestMethod Algorithm="http://www.w3.org/2000/09/xmldsig#sha1"/>
        <DigestValue>eg30cYiMVe7snurS+u73HL29xjQ=</DigestValue>
      </Reference>
      <Reference URI="/word/settings.xml?ContentType=application/vnd.openxmlformats-officedocument.wordprocessingml.settings+xml">
        <DigestMethod Algorithm="http://www.w3.org/2000/09/xmldsig#sha1"/>
        <DigestValue>OWY6h9jhD7VqYlhza/aIJ36sWak=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2021-03-15T09:16:16Z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2021-03-15T09:16:16Z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5EuIqeCGZJL2jih66AMBY1OlZxIDt084Xh7zZ6DTfB0=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2Vl4DcrHsH7IeyB5pN3+pJvm2kwAhBo1g4YGZk9U4eA=</DigestValue>
    </Reference>
  </SignedInfo>
  <SignatureValue>EKjAoDAT6h33xyM9UZKpMSsa/6XqCONMy5yRwEAGJshuUqwB3tcrgnA8zSlB43a7
raBOWbvZ67XKBZ12v1xgpQ==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6Az23JbHI6oryGQG8WL8rp2le4s=</DigestValue>
      </Reference>
      <Reference URI="/word/endnotes.xml?ContentType=application/vnd.openxmlformats-officedocument.wordprocessingml.endnotes+xml">
        <DigestMethod Algorithm="http://www.w3.org/2000/09/xmldsig#sha1"/>
        <DigestValue>ECkt8SKVkfVoKZ6uxP5rGzA/PpE=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ms7w3pB3HBFfeIVDlgdrsz8z+MI=</DigestValue>
      </Reference>
      <Reference URI="/word/footnotes.xml?ContentType=application/vnd.openxmlformats-officedocument.wordprocessingml.footnotes+xml">
        <DigestMethod Algorithm="http://www.w3.org/2000/09/xmldsig#sha1"/>
        <DigestValue>eg30cYiMVe7snurS+u73HL29xjQ=</DigestValue>
      </Reference>
      <Reference URI="/word/settings.xml?ContentType=application/vnd.openxmlformats-officedocument.wordprocessingml.settings+xml">
        <DigestMethod Algorithm="http://www.w3.org/2000/09/xmldsig#sha1"/>
        <DigestValue>OWY6h9jhD7VqYlhza/aIJ36sWak=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2021-03-15T09:16:49Z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2021-03-15T09:16:49Z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2021-03-15T09:15:00Z</cp:lastPrinted>
  <dcterms:created xsi:type="dcterms:W3CDTF">2019-08-30T06:11:00Z</dcterms:created>
  <dcterms:modified xsi:type="dcterms:W3CDTF">2021-03-15T09:15:00Z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