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 03.4-4/2727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(хлеб)"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0744200000221001258)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(Регистрационный номер - 09-05/23569)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en-US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16</w:t>
      </w:r>
      <w:r>
        <w:rPr>
          <w:rFonts w:eastAsia="Times New Roman"/>
          <w:sz w:val="20"/>
          <w:szCs w:val="20"/>
          <w:lang w:val="en-US"/>
        </w:rPr>
        <w:t>.</w:t>
      </w:r>
      <w:r>
        <w:rPr>
          <w:rFonts w:eastAsia="Times New Roman"/>
          <w:sz w:val="20"/>
          <w:szCs w:val="20"/>
          <w:lang w:val="ru-RU"/>
        </w:rPr>
        <w:t>03.2021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(хлеб)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212462700067046270100100150010000244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171 216,00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24.73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Чаркина Валентина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Васильевич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128 870,96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КУРЯЗОВ ЖАЛОЛБЕК САПАЕВИЧ / 463243593646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129 727,04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EA-78328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EA-78058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КУРЯЗОВ ЖАЛОЛБЕК САПАЕВИЧ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КУРЯЗОВ ЖАЛОЛБЕК САПАЕВИЧ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КУРЯЗОВ ЖАЛОЛБЕК САПАЕВИЧ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КУРЯЗОВ ЖАЛОЛБЕК САПАЕВИЧ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КУРЯЗОВ ЖАЛОЛБЕК САПАЕВИЧ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EA-78246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КУРЯЗОВ ЖАЛОЛБЕК САПАЕВИЧ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Васильевич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EA-78328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Баранов Александр Васильевич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"ПРОЕКТ "СВЕЖИЙ ХЛЕБ", предложивший цену контракта 128 870,96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"ПРОЕКТ "СВЕЖИЙ ХЛЕБ",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Коробков Пётр Васильевич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585</Words>
  <Characters>4460</Characters>
  <CharactersWithSpaces>4872</CharactersWithSpaces>
  <Paragraphs>179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2021-03-16T16:54:44Z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