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судебно-гистологического отделения ( хлороформ)."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 xml:space="preserve">№ </w:t>
      </w:r>
      <w:r>
        <w:rPr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>03.1-4/994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rFonts w:eastAsia="Calibri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  <w:lang w:val="en-US"/>
        </w:rPr>
        <w:t>(Регистрационный номер 09-05/23891)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.03.21 14:46:52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судебно-гистологического отделения ( хлороформ).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212462902158846320100100100012014244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50 273,31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 / 7603070931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24 130,95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 / 2124047816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24 382,32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 / 6686116783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26 393,28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 / 3665065194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41 978,10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"ВОЛГАФАРМ"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"ПЕТРОНИТ"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"ХИММЕДСЕРВИС", предложивший цену контракта 24 130,95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"ХИММЕДСЕРВИС",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754</Words>
  <Characters>6236</Characters>
  <CharactersWithSpaces>6750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2021-03-17T10:51:55Z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