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052F" w:rsidRDefault="00923A7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6052F" w:rsidRPr="00414502" w:rsidRDefault="00923A77">
      <w:pPr>
        <w:ind w:firstLine="567"/>
        <w:jc w:val="center"/>
      </w:pPr>
      <w:r w:rsidRPr="00414502">
        <w:rPr>
          <w:rFonts w:eastAsia="Times New Roman"/>
          <w:b/>
          <w:bCs/>
          <w:sz w:val="20"/>
          <w:szCs w:val="20"/>
        </w:rPr>
        <w:t xml:space="preserve">"Лекарственные препараты на 2021г. (4)" </w:t>
      </w:r>
    </w:p>
    <w:p w:rsidR="0006052F" w:rsidRPr="00414502" w:rsidRDefault="00923A77">
      <w:pPr>
        <w:ind w:firstLine="567"/>
        <w:jc w:val="center"/>
        <w:rPr>
          <w:rFonts w:eastAsia="Times New Roman"/>
          <w:b/>
          <w:bCs/>
        </w:rPr>
      </w:pPr>
      <w:r w:rsidRPr="0041450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14502">
        <w:rPr>
          <w:rFonts w:eastAsia="Times New Roman"/>
          <w:b/>
          <w:bCs/>
          <w:sz w:val="20"/>
          <w:szCs w:val="20"/>
        </w:rPr>
        <w:t xml:space="preserve"> 0303300145221000020) </w:t>
      </w:r>
    </w:p>
    <w:p w:rsidR="0006052F" w:rsidRPr="00414502" w:rsidRDefault="0006052F">
      <w:pPr>
        <w:ind w:firstLine="567"/>
        <w:jc w:val="center"/>
        <w:rPr>
          <w:sz w:val="20"/>
          <w:szCs w:val="20"/>
        </w:rPr>
      </w:pPr>
    </w:p>
    <w:p w:rsidR="0006052F" w:rsidRPr="00414502" w:rsidRDefault="00923A77">
      <w:pPr>
        <w:ind w:firstLine="567"/>
        <w:jc w:val="right"/>
      </w:pPr>
      <w:r w:rsidRPr="00414502">
        <w:rPr>
          <w:rFonts w:eastAsia="Times New Roman"/>
          <w:sz w:val="20"/>
          <w:szCs w:val="20"/>
        </w:rPr>
        <w:t>17.03.21 11:30:42 (</w:t>
      </w:r>
      <w:r>
        <w:rPr>
          <w:rFonts w:eastAsia="Times New Roman"/>
          <w:sz w:val="20"/>
          <w:szCs w:val="20"/>
          <w:lang w:val="en-US"/>
        </w:rPr>
        <w:t>MSK</w:t>
      </w:r>
      <w:r w:rsidRPr="00414502">
        <w:rPr>
          <w:rFonts w:eastAsia="Times New Roman"/>
          <w:sz w:val="20"/>
          <w:szCs w:val="20"/>
        </w:rPr>
        <w:t>+00:00)</w:t>
      </w:r>
    </w:p>
    <w:p w:rsidR="0006052F" w:rsidRPr="00414502" w:rsidRDefault="0006052F">
      <w:pPr>
        <w:ind w:firstLine="567"/>
        <w:rPr>
          <w:rFonts w:eastAsia="Times New Roman"/>
          <w:sz w:val="20"/>
          <w:szCs w:val="20"/>
        </w:rPr>
      </w:pPr>
    </w:p>
    <w:p w:rsidR="0006052F" w:rsidRDefault="00923A7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06052F" w:rsidRDefault="0006052F">
      <w:pPr>
        <w:rPr>
          <w:rFonts w:eastAsia="Times New Roman"/>
          <w:sz w:val="20"/>
          <w:szCs w:val="20"/>
        </w:rPr>
      </w:pPr>
    </w:p>
    <w:p w:rsidR="0006052F" w:rsidRPr="00414502" w:rsidRDefault="00923A77">
      <w:r>
        <w:rPr>
          <w:rFonts w:eastAsia="Times New Roman"/>
          <w:sz w:val="20"/>
          <w:szCs w:val="20"/>
        </w:rPr>
        <w:t>Организатор</w:t>
      </w:r>
      <w:r w:rsidRPr="0041450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14502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06052F" w:rsidRPr="00414502" w:rsidRDefault="0006052F">
      <w:pPr>
        <w:rPr>
          <w:rFonts w:eastAsia="Times New Roman"/>
          <w:sz w:val="20"/>
          <w:szCs w:val="20"/>
        </w:rPr>
      </w:pPr>
    </w:p>
    <w:p w:rsidR="0006052F" w:rsidRDefault="00923A77">
      <w:r w:rsidRPr="00414502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</w:t>
      </w:r>
      <w:r w:rsidRPr="00414502">
        <w:rPr>
          <w:rFonts w:eastAsia="Times New Roman"/>
          <w:sz w:val="20"/>
          <w:szCs w:val="20"/>
        </w:rPr>
        <w:t>АН "ЛЕВАШИНСКАЯ ЦЕНТРАЛЬНАЯ РАЙОННАЯ БОЛЬНИЦА"</w:t>
      </w:r>
    </w:p>
    <w:p w:rsidR="0006052F" w:rsidRPr="00414502" w:rsidRDefault="0006052F">
      <w:pPr>
        <w:rPr>
          <w:rFonts w:eastAsia="Times New Roman"/>
          <w:sz w:val="20"/>
          <w:szCs w:val="20"/>
        </w:rPr>
      </w:pPr>
    </w:p>
    <w:p w:rsidR="0006052F" w:rsidRDefault="00923A77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41450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14502">
        <w:rPr>
          <w:rFonts w:eastAsia="Times New Roman"/>
          <w:sz w:val="20"/>
          <w:szCs w:val="20"/>
        </w:rPr>
        <w:t xml:space="preserve">: Лекарственные препараты на 2021г. </w:t>
      </w:r>
      <w:r>
        <w:rPr>
          <w:rFonts w:eastAsia="Times New Roman"/>
          <w:sz w:val="20"/>
          <w:szCs w:val="20"/>
          <w:lang w:val="en-US"/>
        </w:rPr>
        <w:t xml:space="preserve">(4) </w:t>
      </w:r>
    </w:p>
    <w:p w:rsidR="0006052F" w:rsidRDefault="0006052F">
      <w:pPr>
        <w:rPr>
          <w:rFonts w:eastAsia="Times New Roman"/>
          <w:sz w:val="20"/>
          <w:szCs w:val="20"/>
          <w:lang w:val="en-US"/>
        </w:rPr>
      </w:pPr>
    </w:p>
    <w:p w:rsidR="0006052F" w:rsidRPr="00414502" w:rsidRDefault="00923A7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212052100665005210100100280012120244</w:t>
      </w:r>
    </w:p>
    <w:p w:rsidR="0006052F" w:rsidRDefault="0006052F"/>
    <w:p w:rsidR="0006052F" w:rsidRDefault="00923A7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</w:t>
      </w:r>
      <w:r>
        <w:rPr>
          <w:rFonts w:eastAsia="Times New Roman"/>
          <w:sz w:val="20"/>
          <w:szCs w:val="20"/>
        </w:rPr>
        <w:t xml:space="preserve"> 900 069,00 руб.</w:t>
      </w:r>
    </w:p>
    <w:p w:rsidR="0006052F" w:rsidRDefault="0006052F">
      <w:pPr>
        <w:rPr>
          <w:rFonts w:eastAsia="Times New Roman"/>
          <w:sz w:val="20"/>
          <w:szCs w:val="20"/>
        </w:rPr>
      </w:pPr>
    </w:p>
    <w:p w:rsidR="0006052F" w:rsidRDefault="00923A7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6052F">
        <w:tc>
          <w:tcPr>
            <w:tcW w:w="3400" w:type="dxa"/>
            <w:shd w:val="clear" w:color="auto" w:fill="auto"/>
          </w:tcPr>
          <w:p w:rsidR="0006052F" w:rsidRDefault="00923A7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052F" w:rsidRDefault="00923A77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052F" w:rsidRDefault="00923A7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052F">
        <w:tc>
          <w:tcPr>
            <w:tcW w:w="3400" w:type="dxa"/>
            <w:shd w:val="clear" w:color="auto" w:fill="auto"/>
          </w:tcPr>
          <w:p w:rsidR="0006052F" w:rsidRDefault="00923A7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052F" w:rsidRDefault="00923A77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052F" w:rsidRDefault="00923A7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6052F">
        <w:tc>
          <w:tcPr>
            <w:tcW w:w="3400" w:type="dxa"/>
            <w:shd w:val="clear" w:color="auto" w:fill="auto"/>
          </w:tcPr>
          <w:p w:rsidR="0006052F" w:rsidRDefault="00923A7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052F" w:rsidRDefault="00923A77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052F" w:rsidRDefault="00923A7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052F">
        <w:tc>
          <w:tcPr>
            <w:tcW w:w="3400" w:type="dxa"/>
            <w:shd w:val="clear" w:color="auto" w:fill="auto"/>
          </w:tcPr>
          <w:p w:rsidR="0006052F" w:rsidRDefault="00923A7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052F" w:rsidRDefault="00923A77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052F" w:rsidRDefault="00923A7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6052F">
        <w:tc>
          <w:tcPr>
            <w:tcW w:w="3400" w:type="dxa"/>
            <w:shd w:val="clear" w:color="auto" w:fill="auto"/>
          </w:tcPr>
          <w:p w:rsidR="0006052F" w:rsidRDefault="00923A7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052F" w:rsidRDefault="00923A77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052F" w:rsidRDefault="00923A7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6052F" w:rsidRDefault="0006052F">
      <w:pPr>
        <w:rPr>
          <w:rFonts w:eastAsia="Times New Roman"/>
          <w:sz w:val="20"/>
          <w:szCs w:val="20"/>
        </w:rPr>
      </w:pPr>
    </w:p>
    <w:p w:rsidR="0006052F" w:rsidRDefault="00923A7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6052F" w:rsidRDefault="0006052F">
      <w:pPr>
        <w:rPr>
          <w:rFonts w:eastAsia="Times New Roman"/>
          <w:sz w:val="20"/>
          <w:szCs w:val="20"/>
        </w:rPr>
      </w:pPr>
    </w:p>
    <w:p w:rsidR="0006052F" w:rsidRDefault="00923A77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№44-ФЗ.</w:t>
      </w:r>
    </w:p>
    <w:p w:rsidR="0006052F" w:rsidRDefault="0006052F">
      <w:pPr>
        <w:rPr>
          <w:rFonts w:eastAsia="Times New Roman"/>
        </w:rPr>
      </w:pPr>
    </w:p>
    <w:p w:rsidR="0006052F" w:rsidRDefault="0006052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06052F">
        <w:tc>
          <w:tcPr>
            <w:tcW w:w="9924" w:type="dxa"/>
            <w:gridSpan w:val="4"/>
            <w:shd w:val="clear" w:color="auto" w:fill="auto"/>
          </w:tcPr>
          <w:p w:rsidR="0006052F" w:rsidRDefault="00923A7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6052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052F" w:rsidRDefault="00923A7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052F" w:rsidRDefault="00923A7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</w:t>
            </w:r>
            <w:r>
              <w:rPr>
                <w:rFonts w:eastAsia="Times New Roman"/>
                <w:sz w:val="20"/>
                <w:szCs w:val="20"/>
              </w:rPr>
              <w:t>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052F" w:rsidRDefault="00923A7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052F" w:rsidRDefault="00923A77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06052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052F" w:rsidRDefault="00923A77">
            <w:r>
              <w:rPr>
                <w:sz w:val="20"/>
                <w:szCs w:val="20"/>
                <w:lang w:val="en-US"/>
              </w:rPr>
              <w:t>EA</w:t>
            </w:r>
            <w:r w:rsidRPr="00414502">
              <w:rPr>
                <w:sz w:val="20"/>
                <w:szCs w:val="20"/>
              </w:rPr>
              <w:t>-80052</w:t>
            </w:r>
          </w:p>
          <w:p w:rsidR="0006052F" w:rsidRDefault="00923A77">
            <w:r w:rsidRPr="00414502">
              <w:rPr>
                <w:sz w:val="20"/>
                <w:szCs w:val="20"/>
              </w:rPr>
              <w:t>ОБЩЕСТВО С ОГРАНИЧЕННОЙ ОТВЕТСТВЕННОСТЬЮ "ДАНТА" / 6165181247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052F" w:rsidRDefault="00923A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052F" w:rsidRDefault="000605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052F" w:rsidRDefault="00923A7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052F" w:rsidRDefault="00923A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052F" w:rsidRDefault="00923A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052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052F" w:rsidRDefault="00923A77">
            <w:r>
              <w:rPr>
                <w:sz w:val="20"/>
                <w:szCs w:val="20"/>
                <w:lang w:val="en-US"/>
              </w:rPr>
              <w:t>EA</w:t>
            </w:r>
            <w:r w:rsidRPr="00414502">
              <w:rPr>
                <w:sz w:val="20"/>
                <w:szCs w:val="20"/>
              </w:rPr>
              <w:t>-80052</w:t>
            </w:r>
          </w:p>
          <w:p w:rsidR="0006052F" w:rsidRDefault="00923A77">
            <w:r w:rsidRPr="00414502">
              <w:rPr>
                <w:sz w:val="20"/>
                <w:szCs w:val="20"/>
              </w:rPr>
              <w:t xml:space="preserve">ОБЩЕСТВО С ОГРАНИЧЕННОЙ ОТВЕТСТВЕННОСТЬЮ "ДАНТА" / </w:t>
            </w:r>
            <w:r w:rsidRPr="00414502">
              <w:rPr>
                <w:sz w:val="20"/>
                <w:szCs w:val="20"/>
              </w:rPr>
              <w:t>6165181247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052F" w:rsidRDefault="00923A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052F" w:rsidRDefault="000605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052F" w:rsidRDefault="00923A7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052F" w:rsidRDefault="00923A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052F" w:rsidRDefault="00923A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052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052F" w:rsidRDefault="00923A77">
            <w:r>
              <w:rPr>
                <w:sz w:val="20"/>
                <w:szCs w:val="20"/>
                <w:lang w:val="en-US"/>
              </w:rPr>
              <w:t>EA</w:t>
            </w:r>
            <w:r w:rsidRPr="00414502">
              <w:rPr>
                <w:sz w:val="20"/>
                <w:szCs w:val="20"/>
              </w:rPr>
              <w:t>-80052</w:t>
            </w:r>
          </w:p>
          <w:p w:rsidR="0006052F" w:rsidRDefault="00923A77">
            <w:r w:rsidRPr="00414502">
              <w:rPr>
                <w:sz w:val="20"/>
                <w:szCs w:val="20"/>
              </w:rPr>
              <w:t>ОБЩЕСТВО С ОГРАНИЧЕННОЙ ОТВЕТСТВЕННОСТЬЮ "ДАНТА" / 6165181247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052F" w:rsidRDefault="00923A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052F" w:rsidRDefault="000605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052F" w:rsidRDefault="00923A7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052F" w:rsidRDefault="00923A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052F" w:rsidRDefault="00923A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6052F" w:rsidRDefault="0006052F"/>
    <w:p w:rsidR="0006052F" w:rsidRDefault="0006052F">
      <w:pPr>
        <w:jc w:val="both"/>
        <w:rPr>
          <w:sz w:val="20"/>
          <w:szCs w:val="20"/>
          <w:lang w:val="en-US"/>
        </w:rPr>
      </w:pPr>
    </w:p>
    <w:p w:rsidR="0006052F" w:rsidRDefault="00923A77">
      <w:pPr>
        <w:jc w:val="both"/>
      </w:pPr>
      <w:bookmarkStart w:id="1" w:name="__DdeLink__136_4014115248"/>
      <w:bookmarkEnd w:id="1"/>
      <w:r w:rsidRPr="00414502">
        <w:rPr>
          <w:rFonts w:eastAsia="Times New Roman"/>
          <w:sz w:val="20"/>
          <w:szCs w:val="20"/>
        </w:rPr>
        <w:t xml:space="preserve">На основании рассмотрения единственной заявки на </w:t>
      </w:r>
      <w:r w:rsidRPr="00414502">
        <w:rPr>
          <w:rFonts w:eastAsia="Times New Roman"/>
          <w:sz w:val="20"/>
          <w:szCs w:val="20"/>
        </w:rPr>
        <w:t>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</w:t>
      </w:r>
      <w:r w:rsidRPr="00414502">
        <w:rPr>
          <w:rFonts w:eastAsia="Times New Roman"/>
          <w:sz w:val="20"/>
          <w:szCs w:val="20"/>
        </w:rPr>
        <w:t>нным участником ОБЩЕСТВО С ОГРАНИЧЕННОЙ ОТВЕТСТВЕННОСТЬЮ "ДАНТА".</w:t>
      </w:r>
    </w:p>
    <w:p w:rsidR="0006052F" w:rsidRDefault="0006052F">
      <w:pPr>
        <w:jc w:val="both"/>
        <w:rPr>
          <w:sz w:val="20"/>
          <w:szCs w:val="20"/>
        </w:rPr>
      </w:pPr>
    </w:p>
    <w:p w:rsidR="0006052F" w:rsidRDefault="00923A7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</w:t>
      </w:r>
      <w:r>
        <w:rPr>
          <w:sz w:val="20"/>
          <w:szCs w:val="20"/>
        </w:rPr>
        <w:t>иностранными лицами.</w:t>
      </w:r>
    </w:p>
    <w:p w:rsidR="0006052F" w:rsidRDefault="0006052F">
      <w:pPr>
        <w:jc w:val="both"/>
        <w:rPr>
          <w:sz w:val="20"/>
          <w:szCs w:val="20"/>
        </w:rPr>
      </w:pPr>
    </w:p>
    <w:p w:rsidR="0006052F" w:rsidRDefault="00923A7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</w:t>
      </w:r>
      <w:r>
        <w:rPr>
          <w:rFonts w:eastAsia="Times New Roman"/>
          <w:sz w:val="20"/>
          <w:szCs w:val="20"/>
        </w:rPr>
        <w:t>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6052F" w:rsidRDefault="0006052F">
      <w:pPr>
        <w:jc w:val="both"/>
        <w:rPr>
          <w:rFonts w:eastAsia="Times New Roman"/>
          <w:sz w:val="20"/>
          <w:szCs w:val="20"/>
        </w:rPr>
      </w:pPr>
    </w:p>
    <w:p w:rsidR="0006052F" w:rsidRDefault="00923A77">
      <w:pPr>
        <w:jc w:val="both"/>
      </w:pPr>
      <w:r w:rsidRPr="00414502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</w:t>
      </w:r>
      <w:r>
        <w:rPr>
          <w:rFonts w:eastAsia="Times New Roman"/>
          <w:sz w:val="20"/>
          <w:szCs w:val="20"/>
        </w:rPr>
        <w:t>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6052F" w:rsidRDefault="0006052F">
      <w:pPr>
        <w:jc w:val="both"/>
        <w:rPr>
          <w:rFonts w:eastAsia="Times New Roman"/>
          <w:sz w:val="20"/>
          <w:szCs w:val="20"/>
        </w:rPr>
      </w:pPr>
    </w:p>
    <w:p w:rsidR="0006052F" w:rsidRDefault="00923A77">
      <w:r>
        <w:rPr>
          <w:rFonts w:eastAsia="Times New Roman"/>
          <w:sz w:val="20"/>
          <w:szCs w:val="20"/>
        </w:rPr>
        <w:t>Подписи</w:t>
      </w:r>
    </w:p>
    <w:p w:rsidR="0006052F" w:rsidRDefault="0006052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6052F">
        <w:tc>
          <w:tcPr>
            <w:tcW w:w="3307" w:type="dxa"/>
            <w:shd w:val="clear" w:color="auto" w:fill="auto"/>
            <w:vAlign w:val="bottom"/>
          </w:tcPr>
          <w:p w:rsidR="0006052F" w:rsidRDefault="00923A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052F" w:rsidRDefault="000605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052F" w:rsidRDefault="00923A7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</w:t>
            </w:r>
            <w:r>
              <w:rPr>
                <w:sz w:val="20"/>
                <w:szCs w:val="20"/>
                <w:lang w:val="en-US"/>
              </w:rPr>
              <w:t>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06052F">
        <w:tc>
          <w:tcPr>
            <w:tcW w:w="3307" w:type="dxa"/>
            <w:shd w:val="clear" w:color="auto" w:fill="auto"/>
            <w:vAlign w:val="bottom"/>
          </w:tcPr>
          <w:p w:rsidR="0006052F" w:rsidRDefault="00923A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052F" w:rsidRDefault="000605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052F" w:rsidRDefault="00923A7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06052F">
        <w:tc>
          <w:tcPr>
            <w:tcW w:w="3307" w:type="dxa"/>
            <w:shd w:val="clear" w:color="auto" w:fill="auto"/>
            <w:vAlign w:val="bottom"/>
          </w:tcPr>
          <w:p w:rsidR="0006052F" w:rsidRDefault="00923A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052F" w:rsidRDefault="000605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052F" w:rsidRDefault="00923A7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923A77" w:rsidRDefault="00923A77"/>
    <w:sectPr w:rsidR="00923A7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6052F"/>
    <w:rsid w:val="0006052F"/>
    <w:rsid w:val="00414502"/>
    <w:rsid w:val="00923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B3763C-2A30-4DDA-B131-7A74C7CE9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510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2021-03-17T08:31:00Z</dcterms:created>
  <dcterms:modified xsi:type="dcterms:W3CDTF">2021-03-17T08:31:00Z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