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AA1" w:rsidRPr="007A0E6F" w:rsidRDefault="007A0E6F">
      <w:pPr>
        <w:ind w:firstLine="567"/>
        <w:jc w:val="center"/>
        <w:rPr>
          <w:sz w:val="22"/>
          <w:szCs w:val="20"/>
        </w:rPr>
      </w:pPr>
      <w:r w:rsidRPr="007A0E6F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7C5AA1" w:rsidRPr="007A0E6F" w:rsidRDefault="007A0E6F">
      <w:pPr>
        <w:ind w:firstLine="567"/>
        <w:jc w:val="center"/>
        <w:rPr>
          <w:sz w:val="28"/>
        </w:rPr>
      </w:pPr>
      <w:r w:rsidRPr="007A0E6F">
        <w:rPr>
          <w:rFonts w:eastAsia="Times New Roman"/>
          <w:b/>
          <w:bCs/>
          <w:sz w:val="22"/>
          <w:szCs w:val="20"/>
        </w:rPr>
        <w:t xml:space="preserve">"Передача прав (простые неисключительные лицензии) на электронную информационную радиологическую систему для СПб ГБУЗ «Городская больница № 40» в 2021 году" </w:t>
      </w:r>
    </w:p>
    <w:p w:rsidR="007C5AA1" w:rsidRPr="007A0E6F" w:rsidRDefault="007A0E6F">
      <w:pPr>
        <w:ind w:firstLine="567"/>
        <w:jc w:val="center"/>
        <w:rPr>
          <w:rFonts w:eastAsia="Times New Roman"/>
          <w:b/>
          <w:bCs/>
          <w:sz w:val="28"/>
        </w:rPr>
      </w:pPr>
      <w:r w:rsidRPr="007A0E6F">
        <w:rPr>
          <w:rFonts w:eastAsia="Times New Roman"/>
          <w:b/>
          <w:bCs/>
          <w:sz w:val="22"/>
          <w:szCs w:val="20"/>
        </w:rPr>
        <w:t xml:space="preserve">(№ </w:t>
      </w:r>
      <w:r w:rsidRPr="007A0E6F">
        <w:rPr>
          <w:rFonts w:eastAsia="Times New Roman"/>
          <w:b/>
          <w:bCs/>
          <w:sz w:val="22"/>
          <w:szCs w:val="20"/>
        </w:rPr>
        <w:t>извещения</w:t>
      </w:r>
      <w:r w:rsidRPr="007A0E6F">
        <w:rPr>
          <w:rFonts w:eastAsia="Times New Roman"/>
          <w:b/>
          <w:bCs/>
          <w:sz w:val="22"/>
          <w:szCs w:val="20"/>
        </w:rPr>
        <w:t xml:space="preserve"> 0372200047721000030) </w:t>
      </w:r>
    </w:p>
    <w:p w:rsidR="007C5AA1" w:rsidRPr="007A0E6F" w:rsidRDefault="007C5AA1">
      <w:pPr>
        <w:ind w:firstLine="567"/>
        <w:jc w:val="center"/>
        <w:rPr>
          <w:sz w:val="22"/>
          <w:szCs w:val="20"/>
        </w:rPr>
      </w:pPr>
    </w:p>
    <w:p w:rsidR="007C5AA1" w:rsidRPr="007A0E6F" w:rsidRDefault="007A0E6F">
      <w:pPr>
        <w:ind w:firstLine="567"/>
        <w:jc w:val="right"/>
        <w:rPr>
          <w:sz w:val="28"/>
        </w:rPr>
      </w:pPr>
      <w:r w:rsidRPr="007A0E6F">
        <w:rPr>
          <w:rFonts w:eastAsia="Times New Roman"/>
          <w:sz w:val="22"/>
          <w:szCs w:val="20"/>
        </w:rPr>
        <w:t>19.03.21 11:20:17 (</w:t>
      </w:r>
      <w:r w:rsidRPr="007A0E6F">
        <w:rPr>
          <w:rFonts w:eastAsia="Times New Roman"/>
          <w:sz w:val="22"/>
          <w:szCs w:val="20"/>
          <w:lang w:val="en-US"/>
        </w:rPr>
        <w:t>MSK</w:t>
      </w:r>
      <w:r w:rsidRPr="007A0E6F">
        <w:rPr>
          <w:rFonts w:eastAsia="Times New Roman"/>
          <w:sz w:val="22"/>
          <w:szCs w:val="20"/>
        </w:rPr>
        <w:t>+00:00)</w:t>
      </w:r>
    </w:p>
    <w:p w:rsidR="007C5AA1" w:rsidRPr="007A0E6F" w:rsidRDefault="007C5AA1">
      <w:pPr>
        <w:ind w:firstLine="567"/>
        <w:rPr>
          <w:rFonts w:eastAsia="Times New Roman"/>
          <w:sz w:val="16"/>
          <w:szCs w:val="16"/>
        </w:rPr>
      </w:pPr>
    </w:p>
    <w:p w:rsidR="007C5AA1" w:rsidRPr="007A0E6F" w:rsidRDefault="007A0E6F">
      <w:pPr>
        <w:rPr>
          <w:sz w:val="28"/>
        </w:rPr>
      </w:pPr>
      <w:r w:rsidRPr="007A0E6F">
        <w:rPr>
          <w:rFonts w:eastAsia="Times New Roman"/>
          <w:sz w:val="22"/>
          <w:szCs w:val="20"/>
        </w:rPr>
        <w:t>Организатор</w:t>
      </w:r>
      <w:r w:rsidRPr="007A0E6F">
        <w:rPr>
          <w:rFonts w:eastAsia="Times New Roman"/>
          <w:sz w:val="22"/>
          <w:szCs w:val="20"/>
        </w:rPr>
        <w:t xml:space="preserve"> </w:t>
      </w:r>
      <w:r w:rsidRPr="007A0E6F">
        <w:rPr>
          <w:rFonts w:eastAsia="Times New Roman"/>
          <w:sz w:val="22"/>
          <w:szCs w:val="20"/>
        </w:rPr>
        <w:t>аукциона</w:t>
      </w:r>
      <w:r w:rsidRPr="007A0E6F">
        <w:rPr>
          <w:rFonts w:eastAsia="Times New Roman"/>
          <w:sz w:val="22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C5AA1" w:rsidRPr="007A0E6F" w:rsidRDefault="007C5AA1">
      <w:pPr>
        <w:rPr>
          <w:rFonts w:eastAsia="Times New Roman"/>
          <w:sz w:val="16"/>
          <w:szCs w:val="16"/>
        </w:rPr>
      </w:pPr>
    </w:p>
    <w:p w:rsidR="007C5AA1" w:rsidRPr="007A0E6F" w:rsidRDefault="007A0E6F">
      <w:pPr>
        <w:rPr>
          <w:sz w:val="28"/>
        </w:rPr>
      </w:pPr>
      <w:r w:rsidRPr="007A0E6F">
        <w:rPr>
          <w:rFonts w:eastAsia="Times New Roman"/>
          <w:sz w:val="22"/>
          <w:szCs w:val="20"/>
        </w:rPr>
        <w:t>Заказчик</w:t>
      </w:r>
      <w:r w:rsidRPr="007A0E6F">
        <w:rPr>
          <w:rFonts w:eastAsia="Times New Roman"/>
          <w:sz w:val="22"/>
          <w:szCs w:val="20"/>
        </w:rPr>
        <w:t>: САНКТ-ПЕТЕРБУРГСКОЕ ГОСУДАРСТВЕННОЕ БЮДЖЕТНОЕ УЧРЕЖ</w:t>
      </w:r>
      <w:r w:rsidRPr="007A0E6F">
        <w:rPr>
          <w:rFonts w:eastAsia="Times New Roman"/>
          <w:sz w:val="22"/>
          <w:szCs w:val="20"/>
        </w:rPr>
        <w:t>ДЕНИЕ ЗДРАВООХРАНЕНИЯ "ГОРОДСКАЯ БОЛЬНИЦА № 40 КУРОРТНОГО РАЙОНА"</w:t>
      </w:r>
    </w:p>
    <w:p w:rsidR="007C5AA1" w:rsidRPr="007A0E6F" w:rsidRDefault="007C5AA1">
      <w:pPr>
        <w:rPr>
          <w:rFonts w:eastAsia="Times New Roman"/>
          <w:sz w:val="16"/>
          <w:szCs w:val="16"/>
        </w:rPr>
      </w:pPr>
    </w:p>
    <w:p w:rsidR="007C5AA1" w:rsidRPr="007A0E6F" w:rsidRDefault="007A0E6F" w:rsidP="007A0E6F">
      <w:pPr>
        <w:jc w:val="both"/>
        <w:rPr>
          <w:b/>
          <w:sz w:val="28"/>
        </w:rPr>
      </w:pPr>
      <w:r w:rsidRPr="007A0E6F">
        <w:rPr>
          <w:rFonts w:eastAsia="Times New Roman"/>
          <w:sz w:val="22"/>
          <w:szCs w:val="20"/>
        </w:rPr>
        <w:t>Наименование</w:t>
      </w:r>
      <w:r w:rsidRPr="007A0E6F">
        <w:rPr>
          <w:rFonts w:eastAsia="Times New Roman"/>
          <w:sz w:val="22"/>
          <w:szCs w:val="20"/>
        </w:rPr>
        <w:t xml:space="preserve"> </w:t>
      </w:r>
      <w:r w:rsidRPr="007A0E6F">
        <w:rPr>
          <w:rFonts w:eastAsia="Times New Roman"/>
          <w:sz w:val="22"/>
          <w:szCs w:val="20"/>
        </w:rPr>
        <w:t>закупки</w:t>
      </w:r>
      <w:r w:rsidRPr="007A0E6F">
        <w:rPr>
          <w:rFonts w:eastAsia="Times New Roman"/>
          <w:sz w:val="22"/>
          <w:szCs w:val="20"/>
        </w:rPr>
        <w:t xml:space="preserve">: </w:t>
      </w:r>
      <w:r w:rsidRPr="007A0E6F">
        <w:rPr>
          <w:rFonts w:eastAsia="Times New Roman"/>
          <w:b/>
          <w:sz w:val="22"/>
          <w:szCs w:val="20"/>
        </w:rPr>
        <w:t>Передача прав (простые неисключительные лицензии) на электронную информационную радиологическую систему для СПб ГБУЗ «Городская больница № 40» в 2021 году</w:t>
      </w:r>
    </w:p>
    <w:p w:rsidR="007C5AA1" w:rsidRPr="007A0E6F" w:rsidRDefault="007C5AA1" w:rsidP="007A0E6F">
      <w:pPr>
        <w:jc w:val="both"/>
        <w:rPr>
          <w:rFonts w:eastAsia="Times New Roman"/>
          <w:b/>
          <w:sz w:val="16"/>
          <w:szCs w:val="16"/>
        </w:rPr>
      </w:pPr>
    </w:p>
    <w:p w:rsidR="007C5AA1" w:rsidRPr="007A0E6F" w:rsidRDefault="007A0E6F" w:rsidP="007A0E6F">
      <w:pPr>
        <w:jc w:val="both"/>
        <w:rPr>
          <w:b/>
          <w:sz w:val="28"/>
        </w:rPr>
      </w:pPr>
      <w:r w:rsidRPr="007A0E6F">
        <w:rPr>
          <w:rFonts w:eastAsia="Times New Roman"/>
          <w:b/>
          <w:sz w:val="22"/>
          <w:szCs w:val="20"/>
        </w:rPr>
        <w:t>Начальная (</w:t>
      </w:r>
      <w:r w:rsidRPr="007A0E6F">
        <w:rPr>
          <w:rFonts w:eastAsia="Times New Roman"/>
          <w:b/>
          <w:sz w:val="22"/>
          <w:szCs w:val="20"/>
        </w:rPr>
        <w:t>максимальная) цена контракта: 279 312,00 руб.</w:t>
      </w:r>
      <w:bookmarkStart w:id="0" w:name="_GoBack"/>
      <w:bookmarkEnd w:id="0"/>
    </w:p>
    <w:p w:rsidR="007C5AA1" w:rsidRPr="007A0E6F" w:rsidRDefault="007C5AA1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01"/>
        <w:gridCol w:w="8321"/>
      </w:tblGrid>
      <w:tr w:rsidR="007C5AA1" w:rsidRPr="007A0E6F" w:rsidTr="007A0E6F"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5AA1" w:rsidRPr="007A0E6F" w:rsidRDefault="007A0E6F">
            <w:pPr>
              <w:pStyle w:val="af9"/>
              <w:rPr>
                <w:sz w:val="16"/>
              </w:rPr>
            </w:pPr>
            <w:proofErr w:type="spellStart"/>
            <w:r w:rsidRPr="007A0E6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C5AA1" w:rsidRPr="007A0E6F" w:rsidTr="007A0E6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C5AA1" w:rsidRPr="007A0E6F" w:rsidRDefault="007A0E6F">
                  <w:pPr>
                    <w:jc w:val="both"/>
                    <w:rPr>
                      <w:sz w:val="16"/>
                    </w:rPr>
                  </w:pPr>
                  <w:r w:rsidRPr="007A0E6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C5AA1" w:rsidRPr="007A0E6F" w:rsidRDefault="007A0E6F">
                  <w:pPr>
                    <w:jc w:val="both"/>
                    <w:rPr>
                      <w:sz w:val="16"/>
                    </w:rPr>
                  </w:pPr>
                  <w:r w:rsidRPr="007A0E6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A0E6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A0E6F">
                    <w:rPr>
                      <w:sz w:val="16"/>
                      <w:szCs w:val="20"/>
                    </w:rPr>
                    <w:t xml:space="preserve"> час</w:t>
                  </w:r>
                  <w:r w:rsidRPr="007A0E6F">
                    <w:rPr>
                      <w:sz w:val="16"/>
                      <w:szCs w:val="20"/>
                    </w:rPr>
                    <w:t>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7C5AA1" w:rsidRPr="007A0E6F" w:rsidTr="007A0E6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C5AA1" w:rsidRPr="007A0E6F" w:rsidRDefault="007A0E6F">
                  <w:pPr>
                    <w:jc w:val="both"/>
                    <w:rPr>
                      <w:sz w:val="16"/>
                    </w:rPr>
                  </w:pPr>
                  <w:r w:rsidRPr="007A0E6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C5AA1" w:rsidRPr="007A0E6F" w:rsidRDefault="007A0E6F">
                  <w:pPr>
                    <w:jc w:val="both"/>
                    <w:rPr>
                      <w:sz w:val="16"/>
                    </w:rPr>
                  </w:pPr>
                  <w:r w:rsidRPr="007A0E6F">
                    <w:rPr>
                      <w:sz w:val="16"/>
                      <w:szCs w:val="20"/>
                    </w:rPr>
                    <w:t xml:space="preserve">Установлено требование </w:t>
                  </w:r>
                  <w:r w:rsidRPr="007A0E6F">
                    <w:rPr>
                      <w:sz w:val="16"/>
                      <w:szCs w:val="20"/>
                    </w:rPr>
                    <w:t>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</w:t>
                  </w:r>
                  <w:r w:rsidRPr="007A0E6F">
                    <w:rPr>
                      <w:sz w:val="16"/>
                      <w:szCs w:val="20"/>
                    </w:rPr>
                    <w:t>личного исполнительного органа участника закупки - юридического лица.</w:t>
                  </w:r>
                </w:p>
              </w:tc>
            </w:tr>
          </w:tbl>
          <w:p w:rsidR="007C5AA1" w:rsidRPr="007A0E6F" w:rsidRDefault="007C5AA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C5AA1" w:rsidRPr="007A0E6F" w:rsidTr="007A0E6F"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5AA1" w:rsidRPr="007A0E6F" w:rsidRDefault="007A0E6F">
            <w:pPr>
              <w:pStyle w:val="af9"/>
              <w:rPr>
                <w:sz w:val="16"/>
              </w:rPr>
            </w:pPr>
            <w:proofErr w:type="spellStart"/>
            <w:r w:rsidRPr="007A0E6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C5AA1" w:rsidRPr="007A0E6F" w:rsidTr="007A0E6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C5AA1" w:rsidRPr="007A0E6F" w:rsidRDefault="007A0E6F">
                  <w:pPr>
                    <w:rPr>
                      <w:sz w:val="16"/>
                    </w:rPr>
                  </w:pPr>
                  <w:r w:rsidRPr="007A0E6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C5AA1" w:rsidRPr="007A0E6F" w:rsidRDefault="007A0E6F">
                  <w:pPr>
                    <w:rPr>
                      <w:sz w:val="16"/>
                    </w:rPr>
                  </w:pPr>
                  <w:r w:rsidRPr="007A0E6F">
                    <w:rPr>
                      <w:sz w:val="16"/>
                      <w:szCs w:val="20"/>
                    </w:rPr>
                    <w:t>Участники закупки могут быть только субъектами малого пр</w:t>
                  </w:r>
                  <w:r w:rsidRPr="007A0E6F">
                    <w:rPr>
                      <w:sz w:val="16"/>
                      <w:szCs w:val="20"/>
                    </w:rPr>
                    <w:t xml:space="preserve">едпринимательства или социально ориентированными некоммерческими организациями (в соответствии с частью </w:t>
                  </w:r>
                  <w:r w:rsidRPr="007A0E6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A0E6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A0E6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A0E6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A0E6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A0E6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A0E6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C5AA1" w:rsidRPr="007A0E6F" w:rsidRDefault="007C5AA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C5AA1" w:rsidRPr="007A0E6F" w:rsidRDefault="007C5AA1">
      <w:pPr>
        <w:rPr>
          <w:rFonts w:eastAsia="Times New Roman"/>
          <w:sz w:val="16"/>
          <w:szCs w:val="16"/>
        </w:rPr>
      </w:pPr>
    </w:p>
    <w:p w:rsidR="007C5AA1" w:rsidRPr="007A0E6F" w:rsidRDefault="007A0E6F">
      <w:pPr>
        <w:rPr>
          <w:sz w:val="28"/>
        </w:rPr>
      </w:pPr>
      <w:r w:rsidRPr="007A0E6F">
        <w:rPr>
          <w:rFonts w:eastAsia="Times New Roman"/>
          <w:sz w:val="22"/>
          <w:szCs w:val="20"/>
        </w:rPr>
        <w:t>На заседан</w:t>
      </w:r>
      <w:proofErr w:type="gramStart"/>
      <w:r w:rsidRPr="007A0E6F">
        <w:rPr>
          <w:rFonts w:eastAsia="Times New Roman"/>
          <w:sz w:val="22"/>
          <w:szCs w:val="20"/>
        </w:rPr>
        <w:t>ии ау</w:t>
      </w:r>
      <w:proofErr w:type="gramEnd"/>
      <w:r w:rsidRPr="007A0E6F">
        <w:rPr>
          <w:rFonts w:eastAsia="Times New Roman"/>
          <w:sz w:val="22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5AA1" w:rsidRPr="007A0E6F">
        <w:tc>
          <w:tcPr>
            <w:tcW w:w="4960" w:type="dxa"/>
            <w:shd w:val="clear" w:color="auto" w:fill="auto"/>
          </w:tcPr>
          <w:p w:rsidR="007C5AA1" w:rsidRPr="007A0E6F" w:rsidRDefault="007A0E6F">
            <w:pPr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AA1" w:rsidRPr="007A0E6F" w:rsidRDefault="007A0E6F">
            <w:pPr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Харин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Игорь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C5AA1" w:rsidRPr="007A0E6F">
        <w:tc>
          <w:tcPr>
            <w:tcW w:w="4960" w:type="dxa"/>
            <w:shd w:val="clear" w:color="auto" w:fill="auto"/>
          </w:tcPr>
          <w:p w:rsidR="007C5AA1" w:rsidRPr="007A0E6F" w:rsidRDefault="007A0E6F">
            <w:pPr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AA1" w:rsidRPr="007A0E6F" w:rsidRDefault="007A0E6F">
            <w:pPr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Гыра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Анна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C5AA1" w:rsidRPr="007A0E6F">
        <w:tc>
          <w:tcPr>
            <w:tcW w:w="4960" w:type="dxa"/>
            <w:shd w:val="clear" w:color="auto" w:fill="auto"/>
          </w:tcPr>
          <w:p w:rsidR="007C5AA1" w:rsidRPr="007A0E6F" w:rsidRDefault="007A0E6F">
            <w:pPr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AA1" w:rsidRPr="007A0E6F" w:rsidRDefault="007A0E6F">
            <w:pPr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Степанова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Людмила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Николаевна</w:t>
            </w:r>
          </w:p>
        </w:tc>
      </w:tr>
    </w:tbl>
    <w:p w:rsidR="007C5AA1" w:rsidRPr="007A0E6F" w:rsidRDefault="007C5AA1">
      <w:pPr>
        <w:rPr>
          <w:rFonts w:eastAsia="Times New Roman"/>
          <w:sz w:val="16"/>
          <w:szCs w:val="16"/>
        </w:rPr>
      </w:pPr>
    </w:p>
    <w:p w:rsidR="007C5AA1" w:rsidRPr="007A0E6F" w:rsidRDefault="007A0E6F">
      <w:pPr>
        <w:jc w:val="both"/>
        <w:rPr>
          <w:sz w:val="22"/>
          <w:szCs w:val="20"/>
        </w:rPr>
      </w:pPr>
      <w:r w:rsidRPr="007A0E6F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 w:rsidRPr="007A0E6F">
        <w:rPr>
          <w:rFonts w:eastAsia="Times New Roman"/>
          <w:sz w:val="22"/>
          <w:szCs w:val="20"/>
        </w:rPr>
        <w:t>татьи 24.1 Федерального закона №44-ФЗ</w:t>
      </w:r>
    </w:p>
    <w:p w:rsidR="007C5AA1" w:rsidRPr="007A0E6F" w:rsidRDefault="007C5AA1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C5AA1" w:rsidRPr="007A0E6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C5AA1" w:rsidRPr="007A0E6F" w:rsidRDefault="007A0E6F">
            <w:pPr>
              <w:rPr>
                <w:sz w:val="22"/>
                <w:szCs w:val="20"/>
              </w:rPr>
            </w:pPr>
            <w:r w:rsidRPr="007A0E6F">
              <w:rPr>
                <w:rFonts w:eastAsia="Times New Roman"/>
                <w:sz w:val="22"/>
                <w:szCs w:val="20"/>
              </w:rPr>
              <w:t>Сведения о решен</w:t>
            </w:r>
            <w:proofErr w:type="gramStart"/>
            <w:r w:rsidRPr="007A0E6F">
              <w:rPr>
                <w:rFonts w:eastAsia="Times New Roman"/>
                <w:sz w:val="22"/>
                <w:szCs w:val="20"/>
              </w:rPr>
              <w:t>ии ау</w:t>
            </w:r>
            <w:proofErr w:type="gramEnd"/>
            <w:r w:rsidRPr="007A0E6F">
              <w:rPr>
                <w:rFonts w:eastAsia="Times New Roman"/>
                <w:sz w:val="22"/>
                <w:szCs w:val="20"/>
              </w:rPr>
              <w:t>кционной комиссии:</w:t>
            </w:r>
          </w:p>
        </w:tc>
      </w:tr>
      <w:tr w:rsidR="007C5AA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C5AA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pStyle w:val="af9"/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  <w:lang w:val="en-US"/>
              </w:rPr>
              <w:t>EA-80975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</w:rPr>
              <w:t>ОБЩЕСТВО С ОГРАНИЧЕННОЙ ОТВЕТСТВЕННОСТЬЮ "ЭКО-ВЕКТОР" / 7806423692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</w:rPr>
              <w:t xml:space="preserve">Участник </w:t>
            </w:r>
            <w:r w:rsidRPr="007A0E6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C5AA1" w:rsidRPr="007A0E6F" w:rsidRDefault="007C5AA1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C5AA1" w:rsidRPr="007A0E6F">
        <w:tc>
          <w:tcPr>
            <w:tcW w:w="9914" w:type="dxa"/>
            <w:gridSpan w:val="4"/>
            <w:shd w:val="clear" w:color="auto" w:fill="auto"/>
          </w:tcPr>
          <w:p w:rsidR="007C5AA1" w:rsidRPr="007A0E6F" w:rsidRDefault="007A0E6F">
            <w:pPr>
              <w:ind w:left="-45"/>
              <w:rPr>
                <w:sz w:val="22"/>
                <w:szCs w:val="20"/>
              </w:rPr>
            </w:pPr>
            <w:r w:rsidRPr="007A0E6F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7C5A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b/>
                <w:sz w:val="18"/>
                <w:szCs w:val="20"/>
              </w:rPr>
              <w:t>Наименование / ИНН</w:t>
            </w:r>
          </w:p>
          <w:p w:rsidR="007C5AA1" w:rsidRPr="007A0E6F" w:rsidRDefault="007A0E6F" w:rsidP="007A0E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0E6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C5A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  <w:lang w:val="en-US"/>
              </w:rPr>
              <w:t>EA-80975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</w:rPr>
              <w:t>ОБЩЕСТВО С ОГРАНИЧЕННОЙ ОТВЕТСТВЕННОСТЬЮ "ЭКО-ВЕКТОР" / 7806423692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proofErr w:type="spellStart"/>
            <w:r w:rsidRPr="007A0E6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A0E6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A0E6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C5A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  <w:lang w:val="en-US"/>
              </w:rPr>
              <w:t>EA-80975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</w:rPr>
              <w:t xml:space="preserve">ОБЩЕСТВО С </w:t>
            </w:r>
            <w:r w:rsidRPr="007A0E6F">
              <w:rPr>
                <w:sz w:val="18"/>
                <w:szCs w:val="20"/>
              </w:rPr>
              <w:t>ОГРАНИЧЕННОЙ ОТВЕТСТВЕННОСТЬЮ "ЭКО-ВЕКТОР" / 7806423692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proofErr w:type="spellStart"/>
            <w:r w:rsidRPr="007A0E6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A0E6F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A0E6F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C5A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  <w:lang w:val="en-US"/>
              </w:rPr>
              <w:lastRenderedPageBreak/>
              <w:t>EA-80975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</w:rPr>
              <w:t xml:space="preserve">ОБЩЕСТВО С ОГРАНИЧЕННОЙ ОТВЕТСТВЕННОСТЬЮ "ЭКО-ВЕКТОР" </w:t>
            </w:r>
            <w:r w:rsidRPr="007A0E6F">
              <w:rPr>
                <w:sz w:val="18"/>
                <w:szCs w:val="20"/>
              </w:rPr>
              <w:t>/ 7806423692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proofErr w:type="spellStart"/>
            <w:r w:rsidRPr="007A0E6F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7A0E6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A0E6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AA1" w:rsidRPr="007A0E6F" w:rsidRDefault="007A0E6F" w:rsidP="007A0E6F">
            <w:pPr>
              <w:jc w:val="center"/>
              <w:rPr>
                <w:sz w:val="18"/>
              </w:rPr>
            </w:pPr>
            <w:r w:rsidRPr="007A0E6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C5AA1" w:rsidRPr="007A0E6F" w:rsidRDefault="007C5AA1">
      <w:pPr>
        <w:jc w:val="both"/>
        <w:rPr>
          <w:sz w:val="16"/>
          <w:szCs w:val="16"/>
        </w:rPr>
      </w:pPr>
    </w:p>
    <w:p w:rsidR="007C5AA1" w:rsidRPr="007A0E6F" w:rsidRDefault="007A0E6F">
      <w:pPr>
        <w:jc w:val="both"/>
        <w:rPr>
          <w:sz w:val="28"/>
        </w:rPr>
      </w:pPr>
      <w:r w:rsidRPr="007A0E6F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7A0E6F">
        <w:rPr>
          <w:rFonts w:eastAsia="Times New Roman"/>
          <w:sz w:val="22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7A0E6F">
        <w:rPr>
          <w:rFonts w:eastAsia="Times New Roman"/>
          <w:sz w:val="22"/>
          <w:szCs w:val="20"/>
        </w:rPr>
        <w:t>ном аукционе оператором электронной площадки зарегистрирована только одна заявка.</w:t>
      </w:r>
    </w:p>
    <w:p w:rsidR="007C5AA1" w:rsidRPr="007A0E6F" w:rsidRDefault="007C5AA1">
      <w:pPr>
        <w:jc w:val="both"/>
        <w:rPr>
          <w:sz w:val="16"/>
          <w:szCs w:val="16"/>
        </w:rPr>
      </w:pPr>
    </w:p>
    <w:p w:rsidR="007C5AA1" w:rsidRPr="007A0E6F" w:rsidRDefault="007A0E6F">
      <w:pPr>
        <w:jc w:val="both"/>
        <w:rPr>
          <w:sz w:val="28"/>
        </w:rPr>
      </w:pPr>
      <w:r w:rsidRPr="007A0E6F">
        <w:rPr>
          <w:rFonts w:eastAsia="Times New Roman"/>
          <w:sz w:val="22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7A0E6F">
        <w:rPr>
          <w:rFonts w:eastAsia="Times New Roman"/>
          <w:sz w:val="22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A0E6F">
        <w:rPr>
          <w:rFonts w:eastAsia="Times New Roman"/>
          <w:b/>
          <w:sz w:val="22"/>
          <w:szCs w:val="20"/>
        </w:rPr>
        <w:t>ОБЩЕСТВО С ОГРАНИЧЕННОЙ ОТВЕТСТВЕННОСТЬЮ "ЭКО-ВЕКТОР".</w:t>
      </w:r>
    </w:p>
    <w:p w:rsidR="007C5AA1" w:rsidRPr="007A0E6F" w:rsidRDefault="007A0E6F">
      <w:pPr>
        <w:jc w:val="both"/>
        <w:rPr>
          <w:rFonts w:eastAsia="Times New Roman"/>
          <w:sz w:val="22"/>
          <w:szCs w:val="20"/>
        </w:rPr>
      </w:pPr>
      <w:r w:rsidRPr="007A0E6F">
        <w:rPr>
          <w:rFonts w:eastAsia="Times New Roman"/>
          <w:sz w:val="22"/>
          <w:szCs w:val="20"/>
        </w:rPr>
        <w:br/>
        <w:t>Настоящий протокол подлежит размещению в единой инфо</w:t>
      </w:r>
      <w:r w:rsidRPr="007A0E6F">
        <w:rPr>
          <w:rFonts w:eastAsia="Times New Roman"/>
          <w:sz w:val="22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C5AA1" w:rsidRPr="007A0E6F" w:rsidRDefault="007C5AA1">
      <w:pPr>
        <w:rPr>
          <w:rFonts w:eastAsia="Times New Roman"/>
          <w:sz w:val="16"/>
          <w:szCs w:val="16"/>
        </w:rPr>
      </w:pPr>
    </w:p>
    <w:p w:rsidR="007C5AA1" w:rsidRPr="007A0E6F" w:rsidRDefault="007A0E6F">
      <w:pPr>
        <w:rPr>
          <w:rFonts w:eastAsia="Times New Roman"/>
          <w:sz w:val="22"/>
          <w:szCs w:val="20"/>
        </w:rPr>
      </w:pPr>
      <w:r w:rsidRPr="007A0E6F">
        <w:rPr>
          <w:rFonts w:eastAsia="Times New Roman"/>
          <w:sz w:val="22"/>
          <w:szCs w:val="20"/>
        </w:rPr>
        <w:t>Настоящий протокол подлежит х</w:t>
      </w:r>
      <w:r w:rsidRPr="007A0E6F">
        <w:rPr>
          <w:rFonts w:eastAsia="Times New Roman"/>
          <w:sz w:val="22"/>
          <w:szCs w:val="20"/>
        </w:rPr>
        <w:t>ранению в течение трех лет.</w:t>
      </w:r>
    </w:p>
    <w:p w:rsidR="007C5AA1" w:rsidRPr="007A0E6F" w:rsidRDefault="007C5AA1">
      <w:pPr>
        <w:rPr>
          <w:rFonts w:eastAsia="Times New Roman"/>
          <w:sz w:val="18"/>
          <w:szCs w:val="16"/>
        </w:rPr>
      </w:pPr>
    </w:p>
    <w:p w:rsidR="007C5AA1" w:rsidRPr="007A0E6F" w:rsidRDefault="007C5AA1">
      <w:pPr>
        <w:rPr>
          <w:rFonts w:eastAsia="Times New Roman"/>
          <w:sz w:val="18"/>
          <w:szCs w:val="16"/>
        </w:rPr>
      </w:pPr>
    </w:p>
    <w:p w:rsidR="007C5AA1" w:rsidRPr="007A0E6F" w:rsidRDefault="007A0E6F">
      <w:pPr>
        <w:rPr>
          <w:sz w:val="28"/>
        </w:rPr>
      </w:pPr>
      <w:proofErr w:type="spellStart"/>
      <w:r w:rsidRPr="007A0E6F">
        <w:rPr>
          <w:rFonts w:eastAsia="Times New Roman"/>
          <w:sz w:val="22"/>
          <w:szCs w:val="20"/>
          <w:lang w:val="en-US"/>
        </w:rPr>
        <w:t>Подписи</w:t>
      </w:r>
      <w:proofErr w:type="spellEnd"/>
      <w:r w:rsidRPr="007A0E6F">
        <w:rPr>
          <w:rStyle w:val="a7"/>
          <w:rFonts w:eastAsia="Times New Roman"/>
          <w:sz w:val="22"/>
          <w:szCs w:val="20"/>
          <w:lang w:val="en-US"/>
        </w:rPr>
        <w:footnoteReference w:id="1"/>
      </w:r>
    </w:p>
    <w:p w:rsidR="007C5AA1" w:rsidRPr="007A0E6F" w:rsidRDefault="007C5AA1">
      <w:pPr>
        <w:rPr>
          <w:rFonts w:eastAsia="Times New Roman"/>
          <w:sz w:val="18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C5AA1" w:rsidRPr="007A0E6F">
        <w:tc>
          <w:tcPr>
            <w:tcW w:w="3307" w:type="dxa"/>
            <w:shd w:val="clear" w:color="auto" w:fill="auto"/>
            <w:vAlign w:val="bottom"/>
          </w:tcPr>
          <w:p w:rsidR="007C5AA1" w:rsidRPr="007A0E6F" w:rsidRDefault="007A0E6F">
            <w:pPr>
              <w:pStyle w:val="af9"/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AA1" w:rsidRPr="007A0E6F" w:rsidRDefault="007C5AA1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AA1" w:rsidRPr="007A0E6F" w:rsidRDefault="007A0E6F">
            <w:pPr>
              <w:pStyle w:val="af9"/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Харин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Игорь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C5AA1" w:rsidRPr="007A0E6F">
        <w:tc>
          <w:tcPr>
            <w:tcW w:w="3307" w:type="dxa"/>
            <w:shd w:val="clear" w:color="auto" w:fill="auto"/>
            <w:vAlign w:val="bottom"/>
          </w:tcPr>
          <w:p w:rsidR="007C5AA1" w:rsidRPr="007A0E6F" w:rsidRDefault="007A0E6F">
            <w:pPr>
              <w:pStyle w:val="af9"/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AA1" w:rsidRPr="007A0E6F" w:rsidRDefault="007C5AA1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AA1" w:rsidRPr="007A0E6F" w:rsidRDefault="007A0E6F">
            <w:pPr>
              <w:pStyle w:val="af9"/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Гыра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Анна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C5AA1" w:rsidRPr="007A0E6F">
        <w:tc>
          <w:tcPr>
            <w:tcW w:w="3307" w:type="dxa"/>
            <w:shd w:val="clear" w:color="auto" w:fill="auto"/>
            <w:vAlign w:val="bottom"/>
          </w:tcPr>
          <w:p w:rsidR="007C5AA1" w:rsidRPr="007A0E6F" w:rsidRDefault="007A0E6F">
            <w:pPr>
              <w:pStyle w:val="af9"/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AA1" w:rsidRPr="007A0E6F" w:rsidRDefault="007C5AA1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AA1" w:rsidRPr="007A0E6F" w:rsidRDefault="007A0E6F">
            <w:pPr>
              <w:pStyle w:val="af9"/>
              <w:rPr>
                <w:sz w:val="28"/>
              </w:rPr>
            </w:pPr>
            <w:proofErr w:type="spellStart"/>
            <w:r w:rsidRPr="007A0E6F">
              <w:rPr>
                <w:sz w:val="22"/>
                <w:szCs w:val="20"/>
                <w:lang w:val="en-US"/>
              </w:rPr>
              <w:t>Степанова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7A0E6F">
              <w:rPr>
                <w:sz w:val="22"/>
                <w:szCs w:val="20"/>
                <w:lang w:val="en-US"/>
              </w:rPr>
              <w:t>Людмила</w:t>
            </w:r>
            <w:proofErr w:type="spellEnd"/>
            <w:r w:rsidRPr="007A0E6F">
              <w:rPr>
                <w:sz w:val="22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7A0E6F" w:rsidRDefault="007A0E6F">
      <w:pPr>
        <w:rPr>
          <w:sz w:val="28"/>
        </w:rPr>
      </w:pPr>
    </w:p>
    <w:sectPr w:rsidR="00000000" w:rsidRPr="007A0E6F" w:rsidSect="007A0E6F">
      <w:footerReference w:type="default" r:id="rId7"/>
      <w:pgSz w:w="11906" w:h="16838"/>
      <w:pgMar w:top="426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0E6F">
      <w:r>
        <w:separator/>
      </w:r>
    </w:p>
  </w:endnote>
  <w:endnote w:type="continuationSeparator" w:id="0">
    <w:p w:rsidR="00000000" w:rsidRDefault="007A0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AA1" w:rsidRDefault="007C5AA1">
    <w:pPr>
      <w:jc w:val="both"/>
    </w:pPr>
  </w:p>
  <w:p w:rsidR="007C5AA1" w:rsidRDefault="007C5AA1">
    <w:pPr>
      <w:pStyle w:val="afe"/>
    </w:pPr>
  </w:p>
  <w:p w:rsidR="007C5AA1" w:rsidRDefault="007C5AA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AA1" w:rsidRDefault="007C5AA1"/>
  </w:footnote>
  <w:footnote w:type="continuationSeparator" w:id="0">
    <w:p w:rsidR="007C5AA1" w:rsidRDefault="007A0E6F">
      <w:r>
        <w:continuationSeparator/>
      </w:r>
    </w:p>
  </w:footnote>
  <w:footnote w:id="1">
    <w:p w:rsidR="007C5AA1" w:rsidRDefault="007A0E6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</w:t>
      </w:r>
      <w:r>
        <w:rPr>
          <w:position w:val="0"/>
          <w:szCs w:val="16"/>
        </w:rPr>
        <w:t>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AA1"/>
    <w:rsid w:val="007A0E6F"/>
    <w:rsid w:val="007C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xIHzPumNOYurstTYxJFy2fsJCumPtvbGXYsddm8HJfM=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K3KD3HXfDMh2ZXWbGSas8zLm8xN9Nnqv1GfoQlErVYU=</DigestValue>
    </Reference>
  </SignedInfo>
  <SignatureValue>eBrR6GB9/mMstfWIww4a9aA8+g7pGqD40PCJObmRqYejGaEv3wqXZRh8TS8MdVll
NH6lFbV+9A1wxxdKx/+U4A==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rDfv6wDMhHq14csjoa/xuHa5jBc=</DigestValue>
      </Reference>
      <Reference URI="/word/endnotes.xml?ContentType=application/vnd.openxmlformats-officedocument.wordprocessingml.endnotes+xml">
        <DigestMethod Algorithm="http://www.w3.org/2000/09/xmldsig#sha1"/>
        <DigestValue>jue538bqvKvcLIcUAz9MxDalKVo=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mFobQ42taAOMDZuYR0n9+2JWjp0=</DigestValue>
      </Reference>
      <Reference URI="/word/footnotes.xml?ContentType=application/vnd.openxmlformats-officedocument.wordprocessingml.footnotes+xml">
        <DigestMethod Algorithm="http://www.w3.org/2000/09/xmldsig#sha1"/>
        <DigestValue>x45A1ovhRHAWUSawrsrL6w6G9P8=</DigestValue>
      </Reference>
      <Reference URI="/word/settings.xml?ContentType=application/vnd.openxmlformats-officedocument.wordprocessingml.settings+xml">
        <DigestMethod Algorithm="http://www.w3.org/2000/09/xmldsig#sha1"/>
        <DigestValue>NTKLcJObNiH6AR1Gj/DUMR88b8c=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2021-03-19T08:25:55Z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2021-03-19T08:25:55Z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bCoiFVyjPLI/FcIFd8vISO35AaoPEWJAq6MTI8eqjyE=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6ww9I4hjocB24euV8WdcZ/blHvH54nk8vxEIEusNV9U=</DigestValue>
    </Reference>
  </SignedInfo>
  <SignatureValue>xXp7e+HixP3bDyQG8Gl+ofXoc1+n+J9s4881qQBifanMCb83LZj6ex0xwKPkSNsp
nm5z/kDBmnKt7c6d495w5g==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rDfv6wDMhHq14csjoa/xuHa5jBc=</DigestValue>
      </Reference>
      <Reference URI="/word/endnotes.xml?ContentType=application/vnd.openxmlformats-officedocument.wordprocessingml.endnotes+xml">
        <DigestMethod Algorithm="http://www.w3.org/2000/09/xmldsig#sha1"/>
        <DigestValue>jue538bqvKvcLIcUAz9MxDalKVo=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mFobQ42taAOMDZuYR0n9+2JWjp0=</DigestValue>
      </Reference>
      <Reference URI="/word/footnotes.xml?ContentType=application/vnd.openxmlformats-officedocument.wordprocessingml.footnotes+xml">
        <DigestMethod Algorithm="http://www.w3.org/2000/09/xmldsig#sha1"/>
        <DigestValue>x45A1ovhRHAWUSawrsrL6w6G9P8=</DigestValue>
      </Reference>
      <Reference URI="/word/settings.xml?ContentType=application/vnd.openxmlformats-officedocument.wordprocessingml.settings+xml">
        <DigestMethod Algorithm="http://www.w3.org/2000/09/xmldsig#sha1"/>
        <DigestValue>NTKLcJObNiH6AR1Gj/DUMR88b8c=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2021-03-19T08:26:11Z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2021-03-19T08:26:11Z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gWzJvaQu0y3CO6io9f9eBsKl2C1eA/dofk1E8WdJHPA=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az5rsjPfMAmS/ypR8QeXp2uh+adu8gJ43X0/Jb3tbnk=</DigestValue>
    </Reference>
  </SignedInfo>
  <SignatureValue>MqrI0VB7d8n6jsQrrBe9R8U4u22ff2vSI2lMeqpm8cYKnt//TcR+C4BoBH02NFE0
YW7aecWnAR7iId4K4up+Eg==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rDfv6wDMhHq14csjoa/xuHa5jBc=</DigestValue>
      </Reference>
      <Reference URI="/word/endnotes.xml?ContentType=application/vnd.openxmlformats-officedocument.wordprocessingml.endnotes+xml">
        <DigestMethod Algorithm="http://www.w3.org/2000/09/xmldsig#sha1"/>
        <DigestValue>jue538bqvKvcLIcUAz9MxDalKVo=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mFobQ42taAOMDZuYR0n9+2JWjp0=</DigestValue>
      </Reference>
      <Reference URI="/word/footnotes.xml?ContentType=application/vnd.openxmlformats-officedocument.wordprocessingml.footnotes+xml">
        <DigestMethod Algorithm="http://www.w3.org/2000/09/xmldsig#sha1"/>
        <DigestValue>x45A1ovhRHAWUSawrsrL6w6G9P8=</DigestValue>
      </Reference>
      <Reference URI="/word/settings.xml?ContentType=application/vnd.openxmlformats-officedocument.wordprocessingml.settings+xml">
        <DigestMethod Algorithm="http://www.w3.org/2000/09/xmldsig#sha1"/>
        <DigestValue>NTKLcJObNiH6AR1Gj/DUMR88b8c=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2021-03-19T08:26:58Z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2021-03-19T08:26:58Z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2021-03-19T08:25:00Z</cp:lastPrinted>
  <dcterms:created xsi:type="dcterms:W3CDTF">2019-08-30T06:11:00Z</dcterms:created>
  <dcterms:modified xsi:type="dcterms:W3CDTF">2021-03-19T08:25:00Z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