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лекарственного препарата (Метамизол натрия)"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№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en-US" w:eastAsia="ru-RU" w:bidi="ar-SA"/>
        </w:rPr>
        <w:t>03.1-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4/1078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  <w:sz w:val="20"/>
          <w:szCs w:val="20"/>
          <w:lang w:val="en-US"/>
        </w:rPr>
        <w:t>Регистрационный номер 09-05/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en-US" w:eastAsia="ru-RU" w:bidi="ar-SA"/>
        </w:rPr>
        <w:t>23741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t>г. Курск                                                                                                                                                    «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19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 xml:space="preserve">» 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марта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 xml:space="preserve"> 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ОБЛАСТНАЯ ДЕТСКАЯ БОЛЬНИЦА № 2" КОМИТЕТА ЗДРАВООХРАНЕНИЯ КУРСКОЙ ОБЛАСТИ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(Метамизол натрия)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212462904067946320100100180232120244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10 362,00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Королев Николай Маркиянович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Истомина Анна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Милютина Ирина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Беликова Маргарита Вячеславовна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Тишина Оксана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EA-80500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 / 4632033463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9 325,80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EA-79934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9 377,61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662"/>
        <w:gridCol w:w="3125"/>
        <w:gridCol w:w="16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</w:t>
            </w:r>
          </w:p>
        </w:tc>
        <w:tc>
          <w:tcPr>
            <w:tcW w:w="26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Милютина Ирина Юрьевна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EA-79934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6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EA-79934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EA-79934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EA-79934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EA-79934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EA-79934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Милютина Ирина Юрьевна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EA-79934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EA-79934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ОТКРЫТОЕ АКЦИОНЕРНОЕ ОБЩЕСТВО "КУРСКАЯ ФАРМАЦИЯ", предложивший цену контракта 9 325,80 руб. девять тысяч триста двадцать пять рублей восемьдесят копеек.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</w:t>
        <w:br/>
        <w:t>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ОТКРЫТОЕ АКЦИОНЕРНОЕ ОБЩЕСТВО "КУРСКАЯ ФАРМАЦИЯ",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color w:val="auto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color w:val="auto"/>
          <w:sz w:val="20"/>
          <w:szCs w:val="20"/>
          <w:lang w:val="ru-RU"/>
        </w:rPr>
        <w:t>Члены аукционной комиссии, присутствующие на заседании: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Милютина Ирина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LibreOffice/6.4.3.2$Windows_x86 LibreOffice_project/747b5d0ebf89f41c860ec2a39efd7cb15b54f2d8</Application>
  <Pages>3</Pages>
  <Words>616</Words>
  <Characters>4864</Characters>
  <CharactersWithSpaces>5462</CharactersWithSpaces>
  <Paragraphs>168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2021-03-19T11:13:20Z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