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B03" w:rsidRDefault="001E007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61B03" w:rsidRPr="001E007B" w:rsidRDefault="001E007B">
      <w:pPr>
        <w:ind w:firstLine="567"/>
        <w:jc w:val="center"/>
      </w:pPr>
      <w:r w:rsidRPr="001E007B">
        <w:rPr>
          <w:rFonts w:eastAsia="Times New Roman"/>
          <w:b/>
          <w:bCs/>
          <w:sz w:val="20"/>
          <w:szCs w:val="20"/>
        </w:rPr>
        <w:t xml:space="preserve">"Поставка деформационного шва" </w:t>
      </w:r>
    </w:p>
    <w:p w:rsidR="00F61B03" w:rsidRPr="001E007B" w:rsidRDefault="001E007B">
      <w:pPr>
        <w:ind w:firstLine="567"/>
        <w:jc w:val="center"/>
        <w:rPr>
          <w:rFonts w:eastAsia="Times New Roman"/>
          <w:b/>
          <w:bCs/>
        </w:rPr>
      </w:pPr>
      <w:r w:rsidRPr="001E00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007B">
        <w:rPr>
          <w:rFonts w:eastAsia="Times New Roman"/>
          <w:b/>
          <w:bCs/>
          <w:sz w:val="20"/>
          <w:szCs w:val="20"/>
        </w:rPr>
        <w:t xml:space="preserve"> 0372200290021000014) </w:t>
      </w:r>
    </w:p>
    <w:p w:rsidR="00F61B03" w:rsidRPr="001E007B" w:rsidRDefault="00F61B03">
      <w:pPr>
        <w:ind w:firstLine="567"/>
        <w:jc w:val="center"/>
        <w:rPr>
          <w:sz w:val="20"/>
          <w:szCs w:val="20"/>
        </w:rPr>
      </w:pPr>
    </w:p>
    <w:p w:rsidR="00F61B03" w:rsidRPr="001E007B" w:rsidRDefault="001E007B">
      <w:pPr>
        <w:ind w:firstLine="567"/>
        <w:jc w:val="right"/>
      </w:pPr>
      <w:r w:rsidRPr="001E007B">
        <w:rPr>
          <w:rFonts w:eastAsia="Times New Roman"/>
          <w:sz w:val="20"/>
          <w:szCs w:val="20"/>
        </w:rPr>
        <w:t>19.03.21 15:21:53 (</w:t>
      </w:r>
      <w:r>
        <w:rPr>
          <w:rFonts w:eastAsia="Times New Roman"/>
          <w:sz w:val="20"/>
          <w:szCs w:val="20"/>
          <w:lang w:val="en-US"/>
        </w:rPr>
        <w:t>MSK</w:t>
      </w:r>
      <w:r w:rsidRPr="001E007B">
        <w:rPr>
          <w:rFonts w:eastAsia="Times New Roman"/>
          <w:sz w:val="20"/>
          <w:szCs w:val="20"/>
        </w:rPr>
        <w:t>+00:00)</w:t>
      </w:r>
    </w:p>
    <w:p w:rsidR="00F61B03" w:rsidRPr="001E007B" w:rsidRDefault="00F61B03">
      <w:pPr>
        <w:ind w:firstLine="567"/>
        <w:rPr>
          <w:rFonts w:eastAsia="Times New Roman"/>
          <w:sz w:val="20"/>
          <w:szCs w:val="20"/>
        </w:rPr>
      </w:pPr>
    </w:p>
    <w:p w:rsidR="00F61B03" w:rsidRDefault="001E007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195279, Санкт-Петербург, ПРОСПЕКТ </w:t>
      </w:r>
      <w:r>
        <w:rPr>
          <w:rFonts w:eastAsia="Times New Roman"/>
          <w:sz w:val="20"/>
          <w:szCs w:val="20"/>
        </w:rPr>
        <w:t>ИНДУСТРИАЛЬНЫЙ, ДОМ 42</w:t>
      </w:r>
    </w:p>
    <w:p w:rsidR="00F61B03" w:rsidRDefault="00F61B03">
      <w:pPr>
        <w:rPr>
          <w:rFonts w:eastAsia="Times New Roman"/>
          <w:sz w:val="20"/>
          <w:szCs w:val="20"/>
        </w:rPr>
      </w:pPr>
    </w:p>
    <w:p w:rsidR="00F61B03" w:rsidRPr="001E007B" w:rsidRDefault="001E007B">
      <w:r>
        <w:rPr>
          <w:rFonts w:eastAsia="Times New Roman"/>
          <w:sz w:val="20"/>
          <w:szCs w:val="20"/>
        </w:rPr>
        <w:t>Организатор</w:t>
      </w:r>
      <w:r w:rsidRPr="001E00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007B">
        <w:rPr>
          <w:rFonts w:eastAsia="Times New Roman"/>
          <w:sz w:val="20"/>
          <w:szCs w:val="20"/>
        </w:rPr>
        <w:t>: САНКТ-ПЕТЕРБУРГСКОЕ ГОСУДАРСТВЕННОЕ БЮДЖЕТНОЕ УЧРЕЖДЕНИЕ "МОСТОТРЕСТ"</w:t>
      </w:r>
    </w:p>
    <w:p w:rsidR="00F61B03" w:rsidRPr="001E007B" w:rsidRDefault="00F61B03">
      <w:pPr>
        <w:rPr>
          <w:rFonts w:eastAsia="Times New Roman"/>
          <w:sz w:val="20"/>
          <w:szCs w:val="20"/>
        </w:rPr>
      </w:pPr>
    </w:p>
    <w:p w:rsidR="00F61B03" w:rsidRDefault="001E007B">
      <w:r w:rsidRPr="001E007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"МОСТОТРЕСТ"</w:t>
      </w:r>
    </w:p>
    <w:p w:rsidR="00F61B03" w:rsidRPr="001E007B" w:rsidRDefault="00F61B03">
      <w:pPr>
        <w:rPr>
          <w:rFonts w:eastAsia="Times New Roman"/>
          <w:sz w:val="20"/>
          <w:szCs w:val="20"/>
        </w:rPr>
      </w:pPr>
    </w:p>
    <w:p w:rsidR="00F61B03" w:rsidRPr="001E007B" w:rsidRDefault="001E007B">
      <w:r>
        <w:rPr>
          <w:rFonts w:eastAsia="Times New Roman"/>
          <w:sz w:val="20"/>
          <w:szCs w:val="20"/>
        </w:rPr>
        <w:t>Наименование</w:t>
      </w:r>
      <w:r w:rsidRPr="001E00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007B">
        <w:rPr>
          <w:rFonts w:eastAsia="Times New Roman"/>
          <w:sz w:val="20"/>
          <w:szCs w:val="20"/>
        </w:rPr>
        <w:t xml:space="preserve">: Поставка деформационного шва </w:t>
      </w:r>
    </w:p>
    <w:p w:rsidR="00F61B03" w:rsidRPr="001E007B" w:rsidRDefault="00F61B03">
      <w:pPr>
        <w:rPr>
          <w:rFonts w:eastAsia="Times New Roman"/>
          <w:sz w:val="20"/>
          <w:szCs w:val="20"/>
        </w:rPr>
      </w:pPr>
    </w:p>
    <w:p w:rsidR="00F61B03" w:rsidRPr="001E007B" w:rsidRDefault="001E00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212780621519578060100100260012511244</w:t>
      </w:r>
    </w:p>
    <w:p w:rsidR="00F61B03" w:rsidRDefault="00F61B03"/>
    <w:p w:rsidR="00F61B03" w:rsidRDefault="001E00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6 245 253,33 руб.</w:t>
      </w:r>
    </w:p>
    <w:p w:rsidR="00F61B03" w:rsidRDefault="00F61B03">
      <w:pPr>
        <w:rPr>
          <w:rFonts w:eastAsia="Times New Roman"/>
          <w:sz w:val="20"/>
          <w:szCs w:val="20"/>
        </w:rPr>
      </w:pPr>
    </w:p>
    <w:p w:rsidR="00F61B03" w:rsidRDefault="001E00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8"/>
        <w:gridCol w:w="3244"/>
        <w:gridCol w:w="3125"/>
      </w:tblGrid>
      <w:tr w:rsidR="00F61B03" w:rsidTr="001E007B">
        <w:trPr>
          <w:trHeight w:val="340"/>
        </w:trPr>
        <w:tc>
          <w:tcPr>
            <w:tcW w:w="3558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44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Горло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1B03" w:rsidTr="001E007B">
        <w:trPr>
          <w:trHeight w:val="340"/>
        </w:trPr>
        <w:tc>
          <w:tcPr>
            <w:tcW w:w="3558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44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Кальмбах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1B03" w:rsidTr="001E007B">
        <w:trPr>
          <w:trHeight w:val="340"/>
        </w:trPr>
        <w:tc>
          <w:tcPr>
            <w:tcW w:w="3558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44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Юрий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1B03" w:rsidTr="001E007B">
        <w:trPr>
          <w:trHeight w:val="340"/>
        </w:trPr>
        <w:tc>
          <w:tcPr>
            <w:tcW w:w="3558" w:type="dxa"/>
            <w:shd w:val="clear" w:color="auto" w:fill="auto"/>
            <w:vAlign w:val="center"/>
          </w:tcPr>
          <w:p w:rsidR="00F61B03" w:rsidRDefault="001E007B" w:rsidP="001E007B">
            <w:r w:rsidRPr="001E007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244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Кумукова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Ибрагимовна</w:t>
            </w:r>
            <w:proofErr w:type="spellEnd"/>
          </w:p>
        </w:tc>
        <w:tc>
          <w:tcPr>
            <w:tcW w:w="3125" w:type="dxa"/>
            <w:shd w:val="clear" w:color="auto" w:fill="auto"/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1B03" w:rsidRDefault="00F61B03">
      <w:pPr>
        <w:rPr>
          <w:rFonts w:eastAsia="Times New Roman"/>
          <w:sz w:val="20"/>
          <w:szCs w:val="20"/>
        </w:rPr>
      </w:pPr>
    </w:p>
    <w:p w:rsidR="00F61B03" w:rsidRDefault="001E00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1B03" w:rsidRDefault="00F61B03">
      <w:pPr>
        <w:rPr>
          <w:rFonts w:eastAsia="Times New Roman"/>
          <w:sz w:val="20"/>
          <w:szCs w:val="20"/>
        </w:rPr>
      </w:pPr>
    </w:p>
    <w:p w:rsidR="00F61B03" w:rsidRDefault="001E007B">
      <w:r>
        <w:rPr>
          <w:rFonts w:eastAsia="Times New Roman"/>
          <w:sz w:val="20"/>
          <w:szCs w:val="20"/>
        </w:rPr>
        <w:t xml:space="preserve">Аукционная комиссия рассмотрела вторую </w:t>
      </w:r>
      <w:r>
        <w:rPr>
          <w:rFonts w:eastAsia="Times New Roman"/>
          <w:sz w:val="20"/>
          <w:szCs w:val="20"/>
        </w:rPr>
        <w:t>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F61B03" w:rsidRDefault="00F61B03"/>
    <w:p w:rsidR="00F61B03" w:rsidRDefault="00F61B0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8"/>
        <w:gridCol w:w="2921"/>
        <w:gridCol w:w="1915"/>
      </w:tblGrid>
      <w:tr w:rsidR="00F61B03" w:rsidTr="001E007B">
        <w:tc>
          <w:tcPr>
            <w:tcW w:w="9925" w:type="dxa"/>
            <w:gridSpan w:val="4"/>
            <w:shd w:val="clear" w:color="auto" w:fill="auto"/>
            <w:vAlign w:val="center"/>
          </w:tcPr>
          <w:p w:rsidR="00F61B03" w:rsidRDefault="001E007B" w:rsidP="001E007B">
            <w:pPr>
              <w:ind w:left="-45"/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1B03" w:rsidTr="001E007B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Pr="001E007B" w:rsidRDefault="001E007B" w:rsidP="001E007B">
            <w:pPr>
              <w:jc w:val="center"/>
              <w:rPr>
                <w:b/>
              </w:rPr>
            </w:pPr>
            <w:r w:rsidRPr="001E007B">
              <w:rPr>
                <w:rFonts w:eastAsia="Times New Roman"/>
                <w:b/>
                <w:sz w:val="20"/>
                <w:szCs w:val="20"/>
              </w:rPr>
              <w:t xml:space="preserve">Идентификационный номер / Наименование / ИНН участника </w:t>
            </w:r>
            <w:r w:rsidRPr="001E007B">
              <w:rPr>
                <w:rFonts w:eastAsia="Times New Roman"/>
                <w:b/>
                <w:sz w:val="20"/>
                <w:szCs w:val="20"/>
              </w:rPr>
              <w:t>аукциона</w:t>
            </w:r>
          </w:p>
        </w:tc>
        <w:tc>
          <w:tcPr>
            <w:tcW w:w="2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Pr="001E007B" w:rsidRDefault="001E007B" w:rsidP="001E007B">
            <w:pPr>
              <w:overflowPunct w:val="0"/>
              <w:jc w:val="center"/>
              <w:rPr>
                <w:b/>
              </w:rPr>
            </w:pPr>
            <w:r w:rsidRPr="001E007B">
              <w:rPr>
                <w:rFonts w:eastAsia="Times New Roman"/>
                <w:b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Pr="001E007B" w:rsidRDefault="001E007B" w:rsidP="001E007B">
            <w:pPr>
              <w:jc w:val="center"/>
              <w:rPr>
                <w:b/>
              </w:rPr>
            </w:pPr>
            <w:r w:rsidRPr="001E007B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Pr="001E007B" w:rsidRDefault="001E007B" w:rsidP="001E007B">
            <w:pPr>
              <w:jc w:val="center"/>
              <w:rPr>
                <w:b/>
              </w:rPr>
            </w:pPr>
            <w:r w:rsidRPr="001E007B">
              <w:rPr>
                <w:rFonts w:eastAsia="Times New Roman"/>
                <w:b/>
                <w:sz w:val="20"/>
                <w:szCs w:val="20"/>
              </w:rPr>
              <w:t>Решение  членов комиссии</w:t>
            </w:r>
          </w:p>
        </w:tc>
      </w:tr>
      <w:tr w:rsidR="00F61B03" w:rsidTr="001E007B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07B">
              <w:rPr>
                <w:sz w:val="20"/>
                <w:szCs w:val="20"/>
              </w:rPr>
              <w:t>-81222</w:t>
            </w:r>
          </w:p>
          <w:p w:rsidR="00F61B03" w:rsidRDefault="001E007B" w:rsidP="001E007B">
            <w:pPr>
              <w:jc w:val="center"/>
            </w:pPr>
            <w:r w:rsidRPr="001E007B">
              <w:rPr>
                <w:sz w:val="20"/>
                <w:szCs w:val="20"/>
              </w:rPr>
              <w:t xml:space="preserve">ОБЩЕСТВО </w:t>
            </w:r>
            <w:r>
              <w:rPr>
                <w:sz w:val="20"/>
                <w:szCs w:val="20"/>
              </w:rPr>
              <w:br/>
            </w:r>
            <w:r w:rsidRPr="001E007B">
              <w:rPr>
                <w:sz w:val="20"/>
                <w:szCs w:val="20"/>
              </w:rPr>
              <w:t>С ОГРАНИЧЕННОЙ ОТВЕТСТВЕННОСТЬЮ "ПИТЕРГРУПП" / 7814580272</w:t>
            </w:r>
          </w:p>
        </w:tc>
        <w:tc>
          <w:tcPr>
            <w:tcW w:w="2858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Pr>
              <w:pStyle w:val="af1"/>
              <w:jc w:val="center"/>
            </w:pPr>
            <w:r w:rsidRPr="001E007B"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r w:rsidRPr="001E007B">
              <w:rPr>
                <w:sz w:val="20"/>
                <w:szCs w:val="20"/>
              </w:rPr>
              <w:t xml:space="preserve">Горло Алексей </w:t>
            </w:r>
            <w:r w:rsidRPr="001E007B">
              <w:rPr>
                <w:sz w:val="20"/>
                <w:szCs w:val="20"/>
              </w:rPr>
              <w:t>Викторович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Pr>
              <w:jc w:val="center"/>
            </w:pPr>
            <w:r w:rsidRPr="001E007B">
              <w:rPr>
                <w:sz w:val="20"/>
                <w:szCs w:val="20"/>
              </w:rPr>
              <w:t>Соответствует</w:t>
            </w:r>
          </w:p>
        </w:tc>
      </w:tr>
      <w:tr w:rsidR="00F61B03" w:rsidTr="001E007B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07B">
              <w:rPr>
                <w:sz w:val="20"/>
                <w:szCs w:val="20"/>
              </w:rPr>
              <w:t>-81222</w:t>
            </w:r>
          </w:p>
          <w:p w:rsidR="00F61B03" w:rsidRDefault="001E007B" w:rsidP="001E007B">
            <w:pPr>
              <w:jc w:val="center"/>
            </w:pPr>
            <w:r w:rsidRPr="001E007B">
              <w:rPr>
                <w:sz w:val="20"/>
                <w:szCs w:val="20"/>
              </w:rPr>
              <w:t>ОБЩЕСТВО С ОГРАНИЧЕННОЙ ОТВЕТСТВЕННОСТЬЮ "ПИТЕРГРУПП" / 7814580272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21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Кальмбах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1B03" w:rsidTr="001E007B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07B">
              <w:rPr>
                <w:sz w:val="20"/>
                <w:szCs w:val="20"/>
              </w:rPr>
              <w:t>-81222</w:t>
            </w:r>
          </w:p>
          <w:p w:rsidR="00F61B03" w:rsidRDefault="001E007B" w:rsidP="001E007B">
            <w:pPr>
              <w:jc w:val="center"/>
            </w:pPr>
            <w:r w:rsidRPr="001E007B">
              <w:rPr>
                <w:sz w:val="20"/>
                <w:szCs w:val="20"/>
              </w:rPr>
              <w:t>ОБЩЕСТВО С ОГРАНИЧЕННОЙ ОТВЕТСТВЕННОСТЬЮ "ПИТЕРГРУПП" / 7814580272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21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Юрий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1B03" w:rsidRDefault="001E007B" w:rsidP="001E007B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07B" w:rsidTr="001E007B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1E007B" w:rsidRDefault="001E007B" w:rsidP="001E007B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07B">
              <w:rPr>
                <w:sz w:val="20"/>
                <w:szCs w:val="20"/>
              </w:rPr>
              <w:t>-81222</w:t>
            </w:r>
          </w:p>
          <w:p w:rsidR="001E007B" w:rsidRDefault="001E007B" w:rsidP="001E007B">
            <w:pPr>
              <w:jc w:val="center"/>
            </w:pPr>
            <w:r w:rsidRPr="001E007B">
              <w:rPr>
                <w:sz w:val="20"/>
                <w:szCs w:val="20"/>
              </w:rPr>
              <w:t xml:space="preserve">ОБЩЕСТВО </w:t>
            </w:r>
            <w:r>
              <w:rPr>
                <w:sz w:val="20"/>
                <w:szCs w:val="20"/>
              </w:rPr>
              <w:br/>
            </w:r>
            <w:r w:rsidRPr="001E007B">
              <w:rPr>
                <w:sz w:val="20"/>
                <w:szCs w:val="20"/>
              </w:rPr>
              <w:t>С ОГРАНИЧЕННОЙ ОТВЕТСТВЕННОСТЬЮ "ПИТЕРГРУПП" / 7814580272</w:t>
            </w:r>
          </w:p>
        </w:tc>
        <w:tc>
          <w:tcPr>
            <w:tcW w:w="769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1E007B" w:rsidRDefault="001E007B" w:rsidP="001E007B">
            <w:pPr>
              <w:jc w:val="center"/>
            </w:pPr>
            <w:r w:rsidRPr="001E007B"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</w:tbl>
    <w:p w:rsidR="00F61B03" w:rsidRDefault="00F61B03"/>
    <w:p w:rsidR="00F61B03" w:rsidRDefault="001E007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С ОГРАНИЧЕННОЙ </w:t>
      </w:r>
      <w:r>
        <w:rPr>
          <w:rFonts w:eastAsia="Times New Roman"/>
          <w:sz w:val="20"/>
          <w:szCs w:val="20"/>
        </w:rPr>
        <w:t>ОТВЕТСТВЕННОСТЬЮ "ПИТЕРГРУПП", предложивший цену контракта 6 245 253,33 руб.</w:t>
      </w:r>
    </w:p>
    <w:p w:rsidR="00F61B03" w:rsidRDefault="00F61B03">
      <w:pPr>
        <w:jc w:val="both"/>
        <w:rPr>
          <w:rFonts w:eastAsia="Times New Roman"/>
          <w:sz w:val="20"/>
          <w:szCs w:val="20"/>
        </w:rPr>
      </w:pPr>
    </w:p>
    <w:p w:rsidR="00F61B03" w:rsidRDefault="001E007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с участником ОБЩЕСТВО С ОГРАНИЧЕННОЙ ОТВЕТСТВЕННОСТЬЮ "ПИТЕРГРУПП", заявка н</w:t>
      </w:r>
      <w:r>
        <w:rPr>
          <w:rFonts w:eastAsia="Times New Roman"/>
          <w:sz w:val="20"/>
          <w:szCs w:val="20"/>
        </w:rPr>
        <w:t xml:space="preserve">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в электронном аукционе которого соответствует требованиям, установленным документацией об электронном аукционе.</w:t>
      </w:r>
    </w:p>
    <w:p w:rsidR="00F61B03" w:rsidRDefault="00F61B03">
      <w:pPr>
        <w:jc w:val="both"/>
        <w:rPr>
          <w:sz w:val="20"/>
          <w:szCs w:val="20"/>
        </w:rPr>
      </w:pPr>
    </w:p>
    <w:p w:rsidR="00F61B03" w:rsidRDefault="001E00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13 статьи 69 Федеральный закон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от 05.04.2013 № 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</w:t>
      </w:r>
      <w:r>
        <w:rPr>
          <w:rFonts w:eastAsia="Times New Roman"/>
          <w:sz w:val="20"/>
          <w:szCs w:val="20"/>
        </w:rPr>
        <w:t>второй части заявки на участие в электронном аукционе.</w:t>
      </w:r>
    </w:p>
    <w:p w:rsidR="00F61B03" w:rsidRDefault="00F61B03">
      <w:pPr>
        <w:jc w:val="both"/>
        <w:rPr>
          <w:rFonts w:eastAsia="Times New Roman"/>
          <w:sz w:val="20"/>
          <w:szCs w:val="20"/>
        </w:rPr>
      </w:pPr>
    </w:p>
    <w:p w:rsidR="00F61B03" w:rsidRDefault="001E007B">
      <w:pPr>
        <w:jc w:val="both"/>
      </w:pPr>
      <w:r w:rsidRPr="001E007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F61B03" w:rsidRDefault="00F61B03">
      <w:pPr>
        <w:jc w:val="both"/>
        <w:rPr>
          <w:rFonts w:eastAsia="Times New Roman"/>
          <w:sz w:val="20"/>
          <w:szCs w:val="20"/>
        </w:rPr>
      </w:pPr>
    </w:p>
    <w:p w:rsidR="00F61B03" w:rsidRDefault="001E007B">
      <w:r>
        <w:rPr>
          <w:rFonts w:eastAsia="Times New Roman"/>
          <w:sz w:val="20"/>
          <w:szCs w:val="20"/>
        </w:rPr>
        <w:t>Подписи</w:t>
      </w:r>
    </w:p>
    <w:p w:rsidR="00F61B03" w:rsidRDefault="00F61B03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510"/>
      </w:tblGrid>
      <w:tr w:rsidR="00F61B03" w:rsidTr="001E007B">
        <w:trPr>
          <w:trHeight w:val="397"/>
        </w:trPr>
        <w:tc>
          <w:tcPr>
            <w:tcW w:w="3307" w:type="dxa"/>
            <w:shd w:val="clear" w:color="auto" w:fill="auto"/>
            <w:vAlign w:val="bottom"/>
          </w:tcPr>
          <w:p w:rsidR="00F61B03" w:rsidRDefault="001E007B" w:rsidP="001E00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  <w:vAlign w:val="bottom"/>
          </w:tcPr>
          <w:p w:rsidR="00F61B03" w:rsidRDefault="00F61B03" w:rsidP="001E007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F61B03" w:rsidRDefault="001E00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61B03" w:rsidTr="001E007B">
        <w:trPr>
          <w:trHeight w:val="397"/>
        </w:trPr>
        <w:tc>
          <w:tcPr>
            <w:tcW w:w="3307" w:type="dxa"/>
            <w:shd w:val="clear" w:color="auto" w:fill="auto"/>
            <w:vAlign w:val="bottom"/>
          </w:tcPr>
          <w:p w:rsidR="00F61B03" w:rsidRDefault="001E007B" w:rsidP="001E00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  <w:vAlign w:val="bottom"/>
          </w:tcPr>
          <w:p w:rsidR="00F61B03" w:rsidRDefault="00F61B03" w:rsidP="001E007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F61B03" w:rsidRDefault="001E00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Кальмбах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1B03" w:rsidTr="001E007B">
        <w:trPr>
          <w:trHeight w:val="397"/>
        </w:trPr>
        <w:tc>
          <w:tcPr>
            <w:tcW w:w="3307" w:type="dxa"/>
            <w:shd w:val="clear" w:color="auto" w:fill="auto"/>
            <w:vAlign w:val="bottom"/>
          </w:tcPr>
          <w:p w:rsidR="00F61B03" w:rsidRDefault="001E007B" w:rsidP="001E00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  <w:vAlign w:val="bottom"/>
          </w:tcPr>
          <w:p w:rsidR="00F61B03" w:rsidRDefault="00F61B03" w:rsidP="001E007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F61B03" w:rsidRDefault="001E00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Юрий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61B03" w:rsidTr="001E007B">
        <w:trPr>
          <w:trHeight w:val="397"/>
        </w:trPr>
        <w:tc>
          <w:tcPr>
            <w:tcW w:w="3307" w:type="dxa"/>
            <w:shd w:val="clear" w:color="auto" w:fill="auto"/>
            <w:vAlign w:val="bottom"/>
          </w:tcPr>
          <w:p w:rsidR="00F61B03" w:rsidRDefault="001E007B" w:rsidP="001E007B">
            <w:pPr>
              <w:pStyle w:val="af1"/>
            </w:pPr>
            <w:r w:rsidRPr="001E007B">
              <w:rPr>
                <w:rFonts w:eastAsia="Times New Roman"/>
                <w:sz w:val="20"/>
                <w:szCs w:val="20"/>
              </w:rPr>
              <w:t>Секретарь комиссии</w:t>
            </w:r>
            <w:r w:rsidRPr="001E007B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br/>
            </w:r>
            <w:r w:rsidRPr="001E007B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  <w:vAlign w:val="bottom"/>
          </w:tcPr>
          <w:p w:rsidR="00F61B03" w:rsidRPr="001E007B" w:rsidRDefault="00F61B03" w:rsidP="001E007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F61B03" w:rsidRDefault="001E007B">
            <w:pPr>
              <w:pStyle w:val="af1"/>
            </w:pPr>
            <w:proofErr w:type="spellStart"/>
            <w:r w:rsidRPr="001E007B">
              <w:rPr>
                <w:sz w:val="20"/>
                <w:szCs w:val="20"/>
              </w:rPr>
              <w:t>Кумукова</w:t>
            </w:r>
            <w:proofErr w:type="spellEnd"/>
            <w:r w:rsidRPr="001E007B">
              <w:rPr>
                <w:sz w:val="20"/>
                <w:szCs w:val="20"/>
              </w:rPr>
              <w:t xml:space="preserve"> </w:t>
            </w:r>
            <w:proofErr w:type="spellStart"/>
            <w:r w:rsidRPr="001E007B">
              <w:rPr>
                <w:sz w:val="20"/>
                <w:szCs w:val="20"/>
              </w:rPr>
              <w:t>Зульфия</w:t>
            </w:r>
            <w:proofErr w:type="spellEnd"/>
            <w:r w:rsidRPr="001E007B">
              <w:rPr>
                <w:sz w:val="20"/>
                <w:szCs w:val="20"/>
              </w:rPr>
              <w:t xml:space="preserve"> </w:t>
            </w:r>
            <w:proofErr w:type="spellStart"/>
            <w:r w:rsidRPr="001E007B">
              <w:rPr>
                <w:sz w:val="20"/>
                <w:szCs w:val="20"/>
              </w:rPr>
              <w:t>Ибрагимовна</w:t>
            </w:r>
            <w:proofErr w:type="spellEnd"/>
          </w:p>
        </w:tc>
      </w:tr>
    </w:tbl>
    <w:p w:rsidR="00000000" w:rsidRDefault="001E007B"/>
    <w:sectPr w:rsidR="00000000" w:rsidSect="00F61B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1B03"/>
    <w:rsid w:val="001E007B"/>
    <w:rsid w:val="00F61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B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61B0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61B03"/>
    <w:pPr>
      <w:spacing w:after="140" w:line="288" w:lineRule="auto"/>
    </w:pPr>
  </w:style>
  <w:style w:type="paragraph" w:styleId="a9">
    <w:name w:val="List"/>
    <w:basedOn w:val="a8"/>
    <w:rsid w:val="00F61B03"/>
    <w:rPr>
      <w:rFonts w:cs="Noto Sans Devanagari"/>
    </w:rPr>
  </w:style>
  <w:style w:type="paragraph" w:customStyle="1" w:styleId="Caption">
    <w:name w:val="Caption"/>
    <w:basedOn w:val="a"/>
    <w:qFormat/>
    <w:rsid w:val="00F61B0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61B0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61B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61B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61B03"/>
    <w:pPr>
      <w:spacing w:beforeAutospacing="1" w:afterAutospacing="1"/>
    </w:pPr>
  </w:style>
  <w:style w:type="paragraph" w:customStyle="1" w:styleId="th">
    <w:name w:val="th"/>
    <w:basedOn w:val="a"/>
    <w:qFormat/>
    <w:rsid w:val="00F61B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61B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61B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61B03"/>
    <w:pPr>
      <w:spacing w:beforeAutospacing="1" w:after="200"/>
    </w:pPr>
  </w:style>
  <w:style w:type="paragraph" w:customStyle="1" w:styleId="usual2">
    <w:name w:val="usual2"/>
    <w:basedOn w:val="a"/>
    <w:qFormat/>
    <w:rsid w:val="00F61B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61B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61B03"/>
    <w:pPr>
      <w:spacing w:beforeAutospacing="1" w:afterAutospacing="1"/>
    </w:pPr>
  </w:style>
  <w:style w:type="paragraph" w:customStyle="1" w:styleId="requests">
    <w:name w:val="requests"/>
    <w:basedOn w:val="a"/>
    <w:qFormat/>
    <w:rsid w:val="00F61B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61B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61B03"/>
  </w:style>
  <w:style w:type="paragraph" w:customStyle="1" w:styleId="af2">
    <w:name w:val="Заголовок таблицы"/>
    <w:basedOn w:val="af1"/>
    <w:qFormat/>
    <w:rsid w:val="00F61B03"/>
  </w:style>
  <w:style w:type="paragraph" w:customStyle="1" w:styleId="DocumentMap">
    <w:name w:val="DocumentMap"/>
    <w:qFormat/>
    <w:rsid w:val="00F61B0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504</Words>
  <Characters>2876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kumukova</cp:lastModifiedBy>
  <cp:revision>2</cp:revision>
  <cp:lastPrinted>2021-03-19T12:24:00Z</cp:lastPrinted>
  <dcterms:created xsi:type="dcterms:W3CDTF">2021-03-19T12:29:00Z</dcterms:created>
  <dcterms:modified xsi:type="dcterms:W3CDTF">2021-03-19T12:29:00Z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