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b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Протокол</w:t>
      </w:r>
    </w:p>
    <w:p>
      <w:pPr>
        <w:pStyle w:val="Normal"/>
        <w:ind w:firstLine="567"/>
        <w:jc w:val="center"/>
        <w:rPr>
          <w:b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b/>
          <w:bCs/>
          <w:sz w:val="24"/>
          <w:szCs w:val="24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b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  <w:lang w:val="en-US"/>
        </w:rPr>
        <w:t xml:space="preserve">"Поставка изделий медицинского назначения" </w:t>
      </w:r>
    </w:p>
    <w:p>
      <w:pPr>
        <w:pStyle w:val="Normal"/>
        <w:ind w:hanging="0"/>
        <w:jc w:val="center"/>
        <w:rPr>
          <w:b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  <w:lang w:val="en-US"/>
        </w:rPr>
        <w:t xml:space="preserve">№ </w:t>
      </w:r>
      <w:r>
        <w:rPr>
          <w:rFonts w:eastAsia="Times New Roman"/>
          <w:b/>
          <w:bCs/>
          <w:sz w:val="24"/>
          <w:szCs w:val="24"/>
          <w:lang w:val="en-US"/>
        </w:rPr>
        <w:t>03.1-4/</w:t>
      </w:r>
      <w:r>
        <w:rPr>
          <w:rFonts w:eastAsia="Times New Roman"/>
          <w:b/>
          <w:bCs/>
          <w:sz w:val="24"/>
          <w:szCs w:val="24"/>
          <w:lang w:val="en-US"/>
        </w:rPr>
        <w:t>1103</w:t>
      </w:r>
    </w:p>
    <w:p>
      <w:pPr>
        <w:pStyle w:val="Normal"/>
        <w:ind w:hanging="0"/>
        <w:jc w:val="center"/>
        <w:rPr>
          <w:b/>
          <w:b/>
          <w:bCs/>
          <w:sz w:val="24"/>
          <w:szCs w:val="24"/>
          <w:lang w:val="ru-RU"/>
        </w:rPr>
      </w:pPr>
      <w:r>
        <w:rPr>
          <w:b/>
          <w:bCs/>
          <w:sz w:val="24"/>
          <w:szCs w:val="24"/>
          <w:lang w:val="ru-RU"/>
        </w:rPr>
        <w:t>Регистрационный номер 09-05/24516</w:t>
      </w:r>
    </w:p>
    <w:p>
      <w:pPr>
        <w:pStyle w:val="Normal"/>
        <w:ind w:firstLine="567"/>
        <w:jc w:val="center"/>
        <w:rPr>
          <w:b/>
          <w:b/>
          <w:bCs/>
          <w:sz w:val="24"/>
          <w:szCs w:val="24"/>
          <w:lang w:val="en-US"/>
        </w:rPr>
      </w:pPr>
      <w:r>
        <w:rPr>
          <w:b/>
          <w:bCs/>
          <w:sz w:val="24"/>
          <w:szCs w:val="24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lang w:val="en-US"/>
        </w:rPr>
      </w:r>
    </w:p>
    <w:tbl>
      <w:tblPr>
        <w:tblW w:w="10226" w:type="dxa"/>
        <w:jc w:val="left"/>
        <w:tblInd w:w="-63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090"/>
        <w:gridCol w:w="5135"/>
      </w:tblGrid>
      <w:tr>
        <w:trPr>
          <w:trHeight w:val="100" w:hRule="atLeast"/>
        </w:trPr>
        <w:tc>
          <w:tcPr>
            <w:tcW w:w="5090" w:type="dxa"/>
            <w:tcBorders/>
          </w:tcPr>
          <w:p>
            <w:pPr>
              <w:pStyle w:val="Normal"/>
              <w:widowControl w:val="false"/>
              <w:tabs>
                <w:tab w:val="clear" w:pos="708"/>
              </w:tabs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г. Курск</w:t>
            </w:r>
          </w:p>
        </w:tc>
        <w:tc>
          <w:tcPr>
            <w:tcW w:w="5135" w:type="dxa"/>
            <w:tcBorders/>
          </w:tcPr>
          <w:p>
            <w:pPr>
              <w:pStyle w:val="Normal"/>
              <w:widowControl w:val="false"/>
              <w:tabs>
                <w:tab w:val="clear" w:pos="708"/>
              </w:tabs>
              <w:jc w:val="righ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«</w:t>
            </w:r>
            <w:r>
              <w:rPr>
                <w:rFonts w:eastAsia="Times New Roman" w:cs="Times New Roman"/>
                <w:sz w:val="24"/>
                <w:szCs w:val="24"/>
              </w:rPr>
              <w:t>22</w:t>
            </w:r>
            <w:r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eastAsia="Times New Roman" w:cs="Times New Roman"/>
                <w:sz w:val="24"/>
                <w:szCs w:val="24"/>
              </w:rPr>
              <w:t>» марта 2021г.</w:t>
            </w:r>
          </w:p>
        </w:tc>
      </w:tr>
    </w:tbl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sz w:val="24"/>
          <w:szCs w:val="24"/>
        </w:rPr>
      </w:pPr>
      <w:r>
        <w:rPr>
          <w:rFonts w:eastAsia="Times New Roman"/>
          <w:sz w:val="24"/>
          <w:szCs w:val="24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Организатор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аукциона</w:t>
      </w:r>
      <w:r>
        <w:rPr>
          <w:rFonts w:eastAsia="Times New Roman"/>
          <w:sz w:val="24"/>
          <w:szCs w:val="24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  <w:lang w:val="en-US"/>
        </w:rPr>
        <w:t>Заказчик: ОБЛАСТНОЕ БЮДЖЕТНОЕ УЧРЕЖДЕНИЕ ЗДРАВООХРАНЕНИЯ "КУРСКАЯ ГОРОДСКАЯ КЛИНИЧЕСКАЯ БОЛЬНИЦА № 4" КОМИТЕТА ЗДРАВООХРАНЕНИЯ КУРСКОЙ ОБЛАСТИ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Наименование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закупки</w:t>
      </w:r>
      <w:r>
        <w:rPr>
          <w:rFonts w:eastAsia="Times New Roman"/>
          <w:sz w:val="24"/>
          <w:szCs w:val="24"/>
          <w:lang w:val="en-US"/>
        </w:rPr>
        <w:t xml:space="preserve">: Поставка изделий медицинского назначения 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  <w:lang w:val="ru-RU"/>
        </w:rPr>
        <w:t>Идентификационный код закупки: 212463000562246320100100450023250244</w:t>
      </w:r>
    </w:p>
    <w:p>
      <w:pPr>
        <w:pStyle w:val="Normal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Начальная (максимальная) цена контракта/Максимальное значение цены контракта: 52 123,35 руб.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Бунина Анастасия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Сидоров Дмитрий Геннадьевич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Черткова Виктория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Калугина Елена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EA-81496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"МАРКЕТ ПЛЮС" / 3661063887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EA-81496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"МАРКЕТ ПЛЮС" / 3661063887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Алутина Ирина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EA-81496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"МАРКЕТ ПЛЮС" / 3661063887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Бунина Анастасия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EA-81496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"МАРКЕТ ПЛЮС" / 3661063887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Сидоров Дмитрий Геннадьевич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EA-81496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"МАРКЕТ ПЛЮС" / 3661063887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Черткова Виктория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EA-81496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"МАРКЕТ ПЛЮС" / 3661063887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Калугина Елена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</w:r>
    </w:p>
    <w:p>
      <w:pPr>
        <w:pStyle w:val="Normal"/>
        <w:jc w:val="both"/>
        <w:rPr>
          <w:sz w:val="24"/>
          <w:szCs w:val="24"/>
        </w:rPr>
      </w:pPr>
      <w:bookmarkStart w:id="0" w:name="__DdeLink__136_4014115248"/>
      <w:bookmarkEnd w:id="0"/>
      <w:r>
        <w:rPr>
          <w:rFonts w:eastAsia="Times New Roman"/>
          <w:sz w:val="24"/>
          <w:szCs w:val="24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"МАРКЕТ ПЛЮС".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  <w:lang w:val="en-US"/>
        </w:rPr>
        <w:t xml:space="preserve">Настоящий </w:t>
      </w:r>
      <w:r>
        <w:rPr>
          <w:rFonts w:eastAsia="Times New Roman"/>
          <w:sz w:val="24"/>
          <w:szCs w:val="24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hanging="0"/>
        <w:jc w:val="both"/>
        <w:rPr>
          <w:sz w:val="24"/>
          <w:szCs w:val="24"/>
        </w:rPr>
      </w:pPr>
      <w:r>
        <w:rPr>
          <w:rFonts w:eastAsia="Times New Roman"/>
          <w:b w:val="false"/>
          <w:bCs w:val="false"/>
          <w:sz w:val="24"/>
          <w:szCs w:val="24"/>
          <w:lang w:val="en-US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spacing w:lineRule="atLeast" w:line="0" w:before="0" w:after="0"/>
        <w:ind w:left="0" w:right="0" w:firstLine="567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</w:t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Бунина Анастасия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Сидоров Дмитрий Геннадьевич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Черткова Виктория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Калугина Елена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88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776</TotalTime>
  <Application>LibreOffice/7.1.1.2$Windows_X86_64 LibreOffice_project/fe0b08f4af1bacafe4c7ecc87ce55bb426164676</Application>
  <AppVersion>15.0000</AppVersion>
  <Pages>2</Pages>
  <Words>465</Words>
  <Characters>3469</Characters>
  <CharactersWithSpaces>3847</CharactersWithSpaces>
  <Paragraphs>93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2021-03-22T09:14:15Z</dcterms:modified>
  <cp:revision>112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