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EE" w:rsidRDefault="008D60E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F873EE">
        <w:rPr>
          <w:rFonts w:eastAsia="Times New Roman"/>
          <w:b/>
          <w:bCs/>
          <w:sz w:val="20"/>
          <w:szCs w:val="20"/>
        </w:rPr>
        <w:t xml:space="preserve"> №2/</w:t>
      </w:r>
      <w:r w:rsidR="00F873EE" w:rsidRPr="00F873EE">
        <w:rPr>
          <w:rFonts w:eastAsia="Times New Roman"/>
          <w:b/>
          <w:bCs/>
          <w:sz w:val="20"/>
          <w:szCs w:val="20"/>
        </w:rPr>
        <w:t>0372200168321000035</w:t>
      </w:r>
    </w:p>
    <w:p w:rsidR="00BC4105" w:rsidRDefault="008D60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BC4105" w:rsidRDefault="008D60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обеспечению транспортной безопасности, контроля подхода судов и доступа пассажиров на объектах инфраструктуры водного транспорта для государственных нужд Санкт-Петербурга в 2021-2023 годах"</w:t>
      </w:r>
    </w:p>
    <w:p w:rsidR="00BC4105" w:rsidRPr="00F873EE" w:rsidRDefault="008D60ED">
      <w:pPr>
        <w:ind w:firstLine="567"/>
        <w:jc w:val="center"/>
        <w:rPr>
          <w:rFonts w:eastAsia="Times New Roman"/>
          <w:b/>
          <w:bCs/>
        </w:rPr>
      </w:pPr>
      <w:r w:rsidRPr="00F873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73EE">
        <w:rPr>
          <w:rFonts w:eastAsia="Times New Roman"/>
          <w:b/>
          <w:bCs/>
          <w:sz w:val="20"/>
          <w:szCs w:val="20"/>
        </w:rPr>
        <w:t xml:space="preserve"> 0372200168321000035) </w:t>
      </w:r>
    </w:p>
    <w:p w:rsidR="00BC4105" w:rsidRPr="00F873EE" w:rsidRDefault="00BC4105">
      <w:pPr>
        <w:ind w:firstLine="567"/>
        <w:jc w:val="center"/>
        <w:rPr>
          <w:sz w:val="20"/>
          <w:szCs w:val="20"/>
        </w:rPr>
      </w:pPr>
    </w:p>
    <w:p w:rsidR="00BC4105" w:rsidRPr="00F873EE" w:rsidRDefault="008D60ED">
      <w:pPr>
        <w:ind w:firstLine="567"/>
        <w:jc w:val="right"/>
      </w:pPr>
      <w:r w:rsidRPr="00F873EE">
        <w:rPr>
          <w:rFonts w:eastAsia="Times New Roman"/>
          <w:sz w:val="20"/>
          <w:szCs w:val="20"/>
        </w:rPr>
        <w:t>22.03.21 14:37:23 (</w:t>
      </w:r>
      <w:r>
        <w:rPr>
          <w:rFonts w:eastAsia="Times New Roman"/>
          <w:sz w:val="20"/>
          <w:szCs w:val="20"/>
          <w:lang w:val="en-US"/>
        </w:rPr>
        <w:t>MSK</w:t>
      </w:r>
      <w:r w:rsidRPr="00F873EE">
        <w:rPr>
          <w:rFonts w:eastAsia="Times New Roman"/>
          <w:sz w:val="20"/>
          <w:szCs w:val="20"/>
        </w:rPr>
        <w:t>+00:00)</w:t>
      </w:r>
    </w:p>
    <w:p w:rsidR="00BC4105" w:rsidRPr="00F873EE" w:rsidRDefault="00BC4105">
      <w:pPr>
        <w:ind w:firstLine="567"/>
        <w:rPr>
          <w:rFonts w:eastAsia="Times New Roman"/>
          <w:sz w:val="20"/>
          <w:szCs w:val="20"/>
        </w:rPr>
      </w:pPr>
    </w:p>
    <w:p w:rsidR="00BC4105" w:rsidRPr="00F873EE" w:rsidRDefault="008D60ED">
      <w:r>
        <w:rPr>
          <w:rFonts w:eastAsia="Times New Roman"/>
          <w:sz w:val="20"/>
          <w:szCs w:val="20"/>
        </w:rPr>
        <w:t>Место</w:t>
      </w:r>
      <w:r w:rsidRPr="00F87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73EE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F873EE">
        <w:rPr>
          <w:rFonts w:eastAsia="Times New Roman"/>
          <w:sz w:val="20"/>
          <w:szCs w:val="20"/>
        </w:rPr>
        <w:t>УЛ</w:t>
      </w:r>
      <w:proofErr w:type="gramEnd"/>
      <w:r w:rsidRPr="00F873E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BC4105" w:rsidRPr="00F873EE" w:rsidRDefault="00BC4105">
      <w:pPr>
        <w:rPr>
          <w:rFonts w:eastAsia="Times New Roman"/>
          <w:sz w:val="20"/>
          <w:szCs w:val="20"/>
        </w:rPr>
      </w:pPr>
    </w:p>
    <w:p w:rsidR="00BC4105" w:rsidRPr="00F873EE" w:rsidRDefault="008D60ED">
      <w:r>
        <w:rPr>
          <w:rFonts w:eastAsia="Times New Roman"/>
          <w:sz w:val="20"/>
          <w:szCs w:val="20"/>
        </w:rPr>
        <w:t>Организатор</w:t>
      </w:r>
      <w:r w:rsidRPr="00F87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73E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C4105" w:rsidRPr="00F873EE" w:rsidRDefault="00BC4105">
      <w:pPr>
        <w:rPr>
          <w:rFonts w:eastAsia="Times New Roman"/>
          <w:sz w:val="20"/>
          <w:szCs w:val="20"/>
        </w:rPr>
      </w:pPr>
    </w:p>
    <w:p w:rsidR="00BC4105" w:rsidRPr="00F873EE" w:rsidRDefault="008D60ED">
      <w:r w:rsidRPr="00F873E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C4105" w:rsidRPr="00F873EE" w:rsidRDefault="00BC4105">
      <w:pPr>
        <w:rPr>
          <w:rFonts w:eastAsia="Times New Roman"/>
          <w:sz w:val="20"/>
          <w:szCs w:val="20"/>
        </w:rPr>
      </w:pPr>
    </w:p>
    <w:p w:rsidR="00BC4105" w:rsidRPr="00F873EE" w:rsidRDefault="008D60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7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73EE">
        <w:rPr>
          <w:rFonts w:eastAsia="Times New Roman"/>
          <w:sz w:val="20"/>
          <w:szCs w:val="20"/>
        </w:rPr>
        <w:t xml:space="preserve">: Оказание услуг по обеспечению транспортной безопасности, контроля подхода судов и доступа пассажиров на объектах инфраструктуры водного транспорта для государственных нужд Санкт-Петербурга в 2021-2023 годах </w:t>
      </w:r>
    </w:p>
    <w:p w:rsidR="00BC4105" w:rsidRPr="00F873EE" w:rsidRDefault="00BC4105">
      <w:pPr>
        <w:rPr>
          <w:rFonts w:eastAsia="Times New Roman"/>
          <w:sz w:val="20"/>
          <w:szCs w:val="20"/>
        </w:rPr>
      </w:pPr>
    </w:p>
    <w:p w:rsidR="00BC4105" w:rsidRDefault="008D60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212783844475178410100101550015222244</w:t>
      </w:r>
    </w:p>
    <w:p w:rsidR="00BC4105" w:rsidRDefault="00BC4105"/>
    <w:p w:rsidR="00BC4105" w:rsidRDefault="008D60E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8 100 000,00 руб.</w:t>
      </w:r>
    </w:p>
    <w:p w:rsidR="00BC4105" w:rsidRPr="00F873EE" w:rsidRDefault="00BC4105">
      <w:pPr>
        <w:rPr>
          <w:rFonts w:eastAsia="Times New Roman"/>
          <w:sz w:val="20"/>
          <w:szCs w:val="20"/>
        </w:rPr>
      </w:pPr>
    </w:p>
    <w:p w:rsidR="00BC4105" w:rsidRDefault="008D60ED">
      <w:r>
        <w:rPr>
          <w:rFonts w:eastAsia="Times New Roman"/>
          <w:sz w:val="20"/>
          <w:szCs w:val="20"/>
        </w:rPr>
        <w:t>Снижение</w:t>
      </w:r>
      <w:r w:rsidRPr="00F87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73EE">
        <w:rPr>
          <w:rFonts w:eastAsia="Times New Roman"/>
          <w:sz w:val="20"/>
          <w:szCs w:val="20"/>
        </w:rPr>
        <w:t>, %: 0.50</w:t>
      </w:r>
    </w:p>
    <w:p w:rsidR="00BC4105" w:rsidRDefault="00BC4105">
      <w:pPr>
        <w:rPr>
          <w:rFonts w:eastAsia="Times New Roman"/>
          <w:sz w:val="20"/>
          <w:szCs w:val="20"/>
        </w:rPr>
      </w:pPr>
    </w:p>
    <w:p w:rsidR="00BC4105" w:rsidRDefault="008D60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C4105">
        <w:tc>
          <w:tcPr>
            <w:tcW w:w="3401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4105">
        <w:tc>
          <w:tcPr>
            <w:tcW w:w="3401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4105">
        <w:tc>
          <w:tcPr>
            <w:tcW w:w="3401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4105">
        <w:tc>
          <w:tcPr>
            <w:tcW w:w="3401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4105">
        <w:tc>
          <w:tcPr>
            <w:tcW w:w="3401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4105">
        <w:tc>
          <w:tcPr>
            <w:tcW w:w="3401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4105" w:rsidRDefault="008D60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4105" w:rsidRDefault="00BC4105">
      <w:pPr>
        <w:rPr>
          <w:rFonts w:eastAsia="Times New Roman"/>
          <w:sz w:val="20"/>
          <w:szCs w:val="20"/>
        </w:rPr>
      </w:pPr>
    </w:p>
    <w:p w:rsidR="00BC4105" w:rsidRDefault="008D60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4105" w:rsidRDefault="00BC4105">
      <w:pPr>
        <w:rPr>
          <w:rFonts w:eastAsia="Times New Roman"/>
          <w:sz w:val="20"/>
          <w:szCs w:val="20"/>
        </w:rPr>
      </w:pPr>
    </w:p>
    <w:p w:rsidR="00BC4105" w:rsidRDefault="008D60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C4105" w:rsidRDefault="00BC410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BC410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C4105" w:rsidRDefault="008D60E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C41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C410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r>
              <w:rPr>
                <w:sz w:val="20"/>
                <w:szCs w:val="20"/>
                <w:lang w:val="en-US"/>
              </w:rPr>
              <w:t>ЗАКРЫТОЕ АКЦИОНЕРНОЕ ОБЩЕСТВО "БАЛТАВТОПОИСК" / 7825419081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t>8 059 500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4105" w:rsidRDefault="00BC4105">
      <w:pPr>
        <w:rPr>
          <w:rFonts w:eastAsia="Times New Roman"/>
          <w:sz w:val="20"/>
          <w:szCs w:val="20"/>
        </w:rPr>
      </w:pPr>
    </w:p>
    <w:p w:rsidR="00E84FFD" w:rsidRDefault="00E84F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BC4105">
        <w:tc>
          <w:tcPr>
            <w:tcW w:w="9977" w:type="dxa"/>
            <w:gridSpan w:val="4"/>
            <w:shd w:val="clear" w:color="auto" w:fill="auto"/>
          </w:tcPr>
          <w:p w:rsidR="00BC4105" w:rsidRDefault="008D60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410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4105" w:rsidRDefault="008D60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C410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73EE">
              <w:rPr>
                <w:sz w:val="20"/>
                <w:szCs w:val="20"/>
              </w:rPr>
              <w:t>-81547</w:t>
            </w:r>
          </w:p>
          <w:p w:rsidR="00BC4105" w:rsidRDefault="008D60ED">
            <w:pPr>
              <w:pStyle w:val="af1"/>
            </w:pPr>
            <w:r w:rsidRPr="00F873EE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4105" w:rsidRDefault="00BC41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4105" w:rsidRDefault="008D60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1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73EE">
              <w:rPr>
                <w:sz w:val="20"/>
                <w:szCs w:val="20"/>
              </w:rPr>
              <w:t>-81547</w:t>
            </w:r>
          </w:p>
          <w:p w:rsidR="00BC4105" w:rsidRDefault="008D60ED">
            <w:pPr>
              <w:pStyle w:val="af1"/>
            </w:pPr>
            <w:r w:rsidRPr="00F873EE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4105" w:rsidRDefault="00BC41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4105" w:rsidRDefault="008D60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1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73EE">
              <w:rPr>
                <w:sz w:val="20"/>
                <w:szCs w:val="20"/>
              </w:rPr>
              <w:t>-81547</w:t>
            </w:r>
          </w:p>
          <w:p w:rsidR="00BC4105" w:rsidRDefault="008D60ED">
            <w:pPr>
              <w:pStyle w:val="af1"/>
            </w:pPr>
            <w:r w:rsidRPr="00F873EE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4105" w:rsidRDefault="00BC41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4105" w:rsidRDefault="008D60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1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873EE">
              <w:rPr>
                <w:sz w:val="20"/>
                <w:szCs w:val="20"/>
              </w:rPr>
              <w:t>-81547</w:t>
            </w:r>
          </w:p>
          <w:p w:rsidR="00BC4105" w:rsidRDefault="008D60ED">
            <w:pPr>
              <w:pStyle w:val="af1"/>
            </w:pPr>
            <w:r w:rsidRPr="00F873EE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4105" w:rsidRDefault="00BC41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4105" w:rsidRDefault="008D60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10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73EE">
              <w:rPr>
                <w:sz w:val="20"/>
                <w:szCs w:val="20"/>
              </w:rPr>
              <w:t>-81547</w:t>
            </w:r>
          </w:p>
          <w:p w:rsidR="00BC4105" w:rsidRDefault="008D60ED">
            <w:pPr>
              <w:pStyle w:val="af1"/>
            </w:pPr>
            <w:r w:rsidRPr="00F873EE">
              <w:rPr>
                <w:sz w:val="20"/>
                <w:szCs w:val="20"/>
              </w:rPr>
              <w:t>ЗАКРЫТОЕ АКЦИОНЕРНОЕ ОБЩЕСТВО "БАЛТАВТОПОИСК"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4105" w:rsidRDefault="00BC410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4105" w:rsidRDefault="008D60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4105" w:rsidRDefault="008D60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4105" w:rsidRDefault="00BC4105">
      <w:pPr>
        <w:rPr>
          <w:sz w:val="20"/>
          <w:szCs w:val="20"/>
        </w:rPr>
      </w:pPr>
    </w:p>
    <w:p w:rsidR="00BC4105" w:rsidRDefault="00BC4105">
      <w:pPr>
        <w:jc w:val="both"/>
        <w:rPr>
          <w:rFonts w:eastAsia="Times New Roman"/>
          <w:sz w:val="20"/>
          <w:szCs w:val="20"/>
          <w:lang w:val="en-US"/>
        </w:rPr>
      </w:pPr>
    </w:p>
    <w:p w:rsidR="00BC4105" w:rsidRDefault="008D60E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"БАЛТАВТОПОИСК", предложивший цену контракта 8 059 500,00 руб.</w:t>
      </w:r>
    </w:p>
    <w:p w:rsidR="00BC4105" w:rsidRDefault="00BC4105">
      <w:pPr>
        <w:jc w:val="both"/>
        <w:rPr>
          <w:rFonts w:eastAsia="Times New Roman"/>
          <w:sz w:val="20"/>
          <w:szCs w:val="20"/>
        </w:rPr>
      </w:pPr>
    </w:p>
    <w:p w:rsidR="00BC4105" w:rsidRDefault="008D60E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"БАЛТАВТОПОИСК",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C4105" w:rsidRPr="00F873EE" w:rsidRDefault="00BC4105">
      <w:pPr>
        <w:jc w:val="both"/>
        <w:rPr>
          <w:rFonts w:eastAsia="Times New Roman"/>
          <w:sz w:val="20"/>
          <w:szCs w:val="20"/>
        </w:rPr>
      </w:pPr>
    </w:p>
    <w:p w:rsidR="00BC4105" w:rsidRPr="00F873EE" w:rsidRDefault="008D60ED">
      <w:pPr>
        <w:jc w:val="both"/>
      </w:pPr>
      <w:r w:rsidRPr="00F873E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C4105" w:rsidRDefault="00BC4105">
      <w:pPr>
        <w:jc w:val="both"/>
        <w:rPr>
          <w:rFonts w:eastAsia="Times New Roman"/>
          <w:sz w:val="20"/>
          <w:szCs w:val="20"/>
        </w:rPr>
      </w:pPr>
    </w:p>
    <w:p w:rsidR="00BC4105" w:rsidRDefault="008D60E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4105" w:rsidRDefault="00BC4105">
      <w:pPr>
        <w:jc w:val="both"/>
        <w:rPr>
          <w:rFonts w:eastAsia="Times New Roman"/>
          <w:sz w:val="20"/>
          <w:szCs w:val="20"/>
        </w:rPr>
      </w:pPr>
    </w:p>
    <w:p w:rsidR="00BC4105" w:rsidRDefault="008D60ED">
      <w:r>
        <w:rPr>
          <w:rFonts w:eastAsia="Times New Roman"/>
          <w:sz w:val="20"/>
          <w:szCs w:val="20"/>
        </w:rPr>
        <w:t>Подписи</w:t>
      </w:r>
    </w:p>
    <w:p w:rsidR="00BC4105" w:rsidRDefault="00BC41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C4105">
        <w:tc>
          <w:tcPr>
            <w:tcW w:w="3307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4105" w:rsidRDefault="00BC41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C4105">
        <w:tc>
          <w:tcPr>
            <w:tcW w:w="3307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4105" w:rsidRDefault="00BC41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C4105">
        <w:tc>
          <w:tcPr>
            <w:tcW w:w="3307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4105" w:rsidRDefault="00BC41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C4105">
        <w:tc>
          <w:tcPr>
            <w:tcW w:w="3307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4105" w:rsidRDefault="00BC41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4105">
        <w:tc>
          <w:tcPr>
            <w:tcW w:w="3307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4105" w:rsidRDefault="00BC41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4105" w:rsidRDefault="008D60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8D60ED" w:rsidRDefault="008D60ED"/>
    <w:sectPr w:rsidR="008D60ED" w:rsidSect="00BC410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4105"/>
    <w:rsid w:val="007F78F0"/>
    <w:rsid w:val="008D60ED"/>
    <w:rsid w:val="00A10062"/>
    <w:rsid w:val="00BC4105"/>
    <w:rsid w:val="00E84FFD"/>
    <w:rsid w:val="00F8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0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C410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C4105"/>
    <w:pPr>
      <w:spacing w:after="140" w:line="288" w:lineRule="auto"/>
    </w:pPr>
  </w:style>
  <w:style w:type="paragraph" w:styleId="a9">
    <w:name w:val="List"/>
    <w:basedOn w:val="a8"/>
    <w:rsid w:val="00BC4105"/>
    <w:rPr>
      <w:rFonts w:cs="Noto Sans Devanagari"/>
    </w:rPr>
  </w:style>
  <w:style w:type="paragraph" w:customStyle="1" w:styleId="Caption">
    <w:name w:val="Caption"/>
    <w:basedOn w:val="a"/>
    <w:qFormat/>
    <w:rsid w:val="00BC410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C410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C410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C410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C4105"/>
    <w:pPr>
      <w:spacing w:beforeAutospacing="1" w:afterAutospacing="1"/>
    </w:pPr>
  </w:style>
  <w:style w:type="paragraph" w:customStyle="1" w:styleId="th">
    <w:name w:val="th"/>
    <w:basedOn w:val="a"/>
    <w:qFormat/>
    <w:rsid w:val="00BC410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C410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C410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C4105"/>
    <w:pPr>
      <w:spacing w:beforeAutospacing="1" w:after="200"/>
    </w:pPr>
  </w:style>
  <w:style w:type="paragraph" w:customStyle="1" w:styleId="usual2">
    <w:name w:val="usual2"/>
    <w:basedOn w:val="a"/>
    <w:qFormat/>
    <w:rsid w:val="00BC410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C410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C4105"/>
    <w:pPr>
      <w:spacing w:beforeAutospacing="1" w:afterAutospacing="1"/>
    </w:pPr>
  </w:style>
  <w:style w:type="paragraph" w:customStyle="1" w:styleId="requests">
    <w:name w:val="requests"/>
    <w:basedOn w:val="a"/>
    <w:qFormat/>
    <w:rsid w:val="00BC410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C410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C4105"/>
  </w:style>
  <w:style w:type="paragraph" w:customStyle="1" w:styleId="af2">
    <w:name w:val="Заголовок таблицы"/>
    <w:basedOn w:val="af1"/>
    <w:qFormat/>
    <w:rsid w:val="00BC4105"/>
  </w:style>
  <w:style w:type="paragraph" w:customStyle="1" w:styleId="DocumentMap">
    <w:name w:val="DocumentMap"/>
    <w:qFormat/>
    <w:rsid w:val="00BC410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2021-03-22T11:39:00Z</cp:lastPrinted>
  <dcterms:created xsi:type="dcterms:W3CDTF">2021-03-22T12:05:00Z</dcterms:created>
  <dcterms:modified xsi:type="dcterms:W3CDTF">2021-03-22T12:05:00Z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