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bookmarkStart w:id="0" w:name="_GoBack"/>
      <w:bookmarkEnd w:id="0"/>
      <w:r>
        <w:rPr>
          <w:rFonts w:eastAsia="Times New Roman"/>
          <w:b/>
          <w:bCs/>
          <w:sz w:val="24"/>
          <w:szCs w:val="24"/>
        </w:rPr>
        <w:t xml:space="preserve">Протокол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"Поставка  электрокардиографа, включая монтаж, ввод в эксплуатацию, инструктаж медицинского персонала"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№ </w:t>
      </w:r>
      <w:r>
        <w:rPr>
          <w:rFonts w:eastAsia="Times New Roman"/>
          <w:b/>
          <w:bCs/>
          <w:sz w:val="24"/>
          <w:szCs w:val="24"/>
          <w:lang w:val="en-US"/>
        </w:rPr>
        <w:t>03.1-4/</w:t>
      </w:r>
      <w:r>
        <w:rPr>
          <w:rFonts w:eastAsia="Times New Roman"/>
          <w:b/>
          <w:bCs/>
          <w:sz w:val="24"/>
          <w:szCs w:val="24"/>
          <w:lang w:val="en-US"/>
        </w:rPr>
        <w:t>1128</w:t>
      </w:r>
    </w:p>
    <w:p>
      <w:pPr>
        <w:pStyle w:val="Normal"/>
        <w:ind w:firstLine="567"/>
        <w:jc w:val="center"/>
        <w:rPr>
          <w:b/>
          <w:b/>
          <w:bCs/>
          <w:lang w:val="ru-RU"/>
        </w:rPr>
      </w:pPr>
      <w:r>
        <w:rPr>
          <w:b/>
          <w:bCs/>
          <w:lang w:val="ru-RU"/>
        </w:rPr>
        <w:t>Регистрационный номер 09-05/24349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tbl>
      <w:tblPr>
        <w:tblW w:w="10191" w:type="dxa"/>
        <w:jc w:val="left"/>
        <w:tblInd w:w="-2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47"/>
        <w:gridCol w:w="5143"/>
      </w:tblGrid>
      <w:tr>
        <w:trPr>
          <w:trHeight w:val="100" w:hRule="atLeast"/>
        </w:trPr>
        <w:tc>
          <w:tcPr>
            <w:tcW w:w="5047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г. Курск</w:t>
            </w:r>
          </w:p>
        </w:tc>
        <w:tc>
          <w:tcPr>
            <w:tcW w:w="5143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rFonts w:eastAsia="Times New Roman" w:cs="Times New Roman"/>
                <w:sz w:val="24"/>
                <w:szCs w:val="24"/>
              </w:rPr>
              <w:t>23</w:t>
            </w:r>
            <w:r>
              <w:rPr>
                <w:rFonts w:eastAsia="Times New Roman" w:cs="Times New Roman"/>
                <w:sz w:val="24"/>
                <w:szCs w:val="24"/>
              </w:rPr>
              <w:t>» марта 2021г.</w:t>
            </w:r>
          </w:p>
        </w:tc>
      </w:tr>
    </w:tbl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Место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публикации</w:t>
      </w:r>
      <w:r>
        <w:rPr>
          <w:rFonts w:eastAsia="Times New Roman"/>
          <w:sz w:val="24"/>
          <w:szCs w:val="24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ГОРОДСКАЯ КЛИНИЧЕСКАЯ БОЛЬНИЦА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</w:t>
        <w:tab/>
        <w:t xml:space="preserve">электрокардиографа, включая монтаж, ввод в эксплуатацию, инструктаж медицинского персонала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Идентификационный код закупки: 212462904015746320100100260012660244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368 000,00 руб.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1.50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Шашкова Наталья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Монастырёва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Сильченков Андрей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EA-81472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"ЭРМИ ИНТЕРМЕД" / 4632000115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362 480,00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"МЕДИЦИНСКАЯ ТОРГОВАЯ КОМПАНИЯ" / 3664218810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364 320,00 руб.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Идентификационный номер </w:t>
            </w:r>
            <w:r>
              <w:rPr>
                <w:rFonts w:eastAsia="Times New Roman"/>
                <w:sz w:val="24"/>
                <w:szCs w:val="24"/>
                <w:lang w:val="en-US"/>
              </w:rPr>
              <w:t xml:space="preserve">/ </w:t>
            </w:r>
            <w:r>
              <w:rPr>
                <w:rFonts w:eastAsia="Times New Roman"/>
                <w:sz w:val="24"/>
                <w:szCs w:val="24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EA-81472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EA-81472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EA-81472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EA-81472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Монастырёва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EA-81472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Сильченков Андрей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EA-81472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"ЭРМИ ИНТЕРМЕД"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"МЕДИЦИНСКАЯ ТОРГОВАЯ КОМПАНИЯ"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"МЕДИЦИНСКАЯ ТОРГОВАЯ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"МЕДИЦИНСКАЯ ТОРГОВАЯ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Шашкова Наталья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"МЕДИЦИНСКАЯ ТОРГОВАЯ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Монастырёва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"МЕДИЦИНСКАЯ ТОРГОВАЯ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Сильченков Андрей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EA-81416</w:t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"МЕДИЦИНСКАЯ ТОРГОВАЯ КОМПАНИЯ"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"ЭРМИ ИНТЕРМЕД", предложивший цену контракта 362 480,00 руб.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"ЭРМИ ИНТЕРМЕД",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sz w:val="24"/>
          <w:szCs w:val="24"/>
          <w:lang w:val="en-US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Шашкова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Монастырёва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Сильченков Андрей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LibreOffice/7.1.1.2$Windows_X86_64 LibreOffice_project/fe0b08f4af1bacafe4c7ecc87ce55bb426164676</Application>
  <AppVersion>15.0000</AppVersion>
  <Pages>3</Pages>
  <Words>580</Words>
  <Characters>4566</Characters>
  <CharactersWithSpaces>5012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2021-03-23T11:12:51Z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