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 xml:space="preserve">Протокол  </w:t>
      </w:r>
      <w:r>
        <w:rPr>
          <w:rFonts w:eastAsia="Times New Roman" w:cs="Times New Roman"/>
          <w:b/>
          <w:bCs/>
          <w:i w:val="false"/>
          <w:iCs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 xml:space="preserve">№ 03.1-4/ </w:t>
      </w:r>
      <w:r>
        <w:rPr>
          <w:rFonts w:eastAsia="Times New Roman" w:cs="Times New Roman"/>
          <w:b/>
          <w:bCs/>
          <w:i w:val="false"/>
          <w:iCs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>1139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 xml:space="preserve">"Поставка электрокардиографа 12 - канального, ввод в эксплуатацию, обучение правилам эксплуатации специалистов, эксплуатирующих медицинские изделия, и специалистов, осуществляющих техническое обслуживание медицинских изделий" 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 xml:space="preserve">(№ извещения 0744200000221001528) </w:t>
      </w:r>
    </w:p>
    <w:p>
      <w:pPr>
        <w:pStyle w:val="Normal"/>
        <w:spacing w:lineRule="atLeast" w:line="0" w:before="0" w:after="0"/>
        <w:ind w:left="0" w:right="0" w:hanging="0"/>
        <w:jc w:val="center"/>
        <w:rPr/>
      </w:pPr>
      <w:r>
        <w:rPr>
          <w:rFonts w:eastAsia="Times New Roman" w:cs="Times New Roman"/>
          <w:b/>
          <w:bCs/>
          <w:i w:val="false"/>
          <w:iCs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 xml:space="preserve">           </w:t>
      </w:r>
      <w:r>
        <w:rPr>
          <w:rFonts w:eastAsia="Times New Roman" w:cs="Times New Roman"/>
          <w:b/>
          <w:bCs/>
          <w:i w:val="false"/>
          <w:iCs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 xml:space="preserve">(регистрационный номер </w:t>
      </w:r>
      <w:r>
        <w:rPr>
          <w:rFonts w:eastAsia="Times New Roman" w:cs="Times New Roman"/>
          <w:b/>
          <w:bCs/>
          <w:i w:val="false"/>
          <w:strike w:val="false"/>
          <w:dstrike w:val="false"/>
          <w:outline w:val="false"/>
          <w:shadow w:val="false"/>
          <w:color w:val="00000A"/>
          <w:kern w:val="0"/>
          <w:sz w:val="20"/>
          <w:szCs w:val="20"/>
          <w:u w:val="none"/>
          <w:em w:val="none"/>
          <w:lang w:val="ru-RU" w:eastAsia="ru-RU" w:bidi="ar-SA"/>
        </w:rPr>
        <w:t>09-05/24185</w:t>
      </w:r>
      <w:r>
        <w:rPr>
          <w:rFonts w:eastAsia="Times New Roman" w:cs="Times New Roman"/>
          <w:b/>
          <w:bCs/>
          <w:i w:val="false"/>
          <w:iCs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>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/>
        </w:rPr>
        <w:t xml:space="preserve">г. Курск                                                                                                                                               </w:t>
      </w:r>
      <w:r>
        <w:rPr>
          <w:rFonts w:eastAsia="Times New Roman"/>
          <w:sz w:val="20"/>
          <w:szCs w:val="20"/>
          <w:lang w:val="ru-RU"/>
        </w:rPr>
        <w:t>23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  <w:lang w:val="ru-RU"/>
        </w:rPr>
        <w:t>марта 2021г.</w:t>
      </w:r>
    </w:p>
    <w:p>
      <w:pPr>
        <w:pStyle w:val="Normal"/>
        <w:ind w:firstLine="567"/>
        <w:jc w:val="center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Организатор аукциона: ОБЛАСТНОЕ КАЗЕННОЕ УЧРЕЖДЕНИЕ "ЦЕНТР ЗАКУПОК КУРСКОЙ ОБЛАСТИ"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Заказчик: ОБЛАСТНОЕ БЮДЖЕТНОЕ УЧРЕЖДЕНИЕ ЗДРАВООХРАНЕНИЯ "ЖЕЛЕЗНОГОРСКАЯ ГОРОДСКАЯ БОЛЬНИЦА" КОМИТЕТА ЗДРАВООХРАНЕНИЯ КУРСКОЙ ОБЛАСТИ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 xml:space="preserve">Наименование закупки: Поставка электрокардиографа 12 - канального, ввод в эксплуатацию, обучение правилам эксплуатации специалистов, эксплуатирующих медицинские изделия, и специалистов, осуществляющих техническое обслуживание медицинских изделий 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Идентификационный код закупки: 212463300437746330100100390030000244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Начальная (максимальная) цена контракта/Максимальное значение цены контракта: 200 000,00 руб.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Резниченко Галина И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Меркель Светлана Леоновна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Филатов Алексей Алексеевич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Севрюкова Ольга Дмитриевна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Данилова Лилия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Тимошенко Ирина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Бокунович Лариса Витальевна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3"/>
        <w:gridCol w:w="2894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Решение  члена комиссии</w:t>
            </w:r>
          </w:p>
        </w:tc>
      </w:tr>
      <w:tr>
        <w:trPr/>
        <w:tc>
          <w:tcPr>
            <w:tcW w:w="21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EA-80762</w:t>
            </w:r>
          </w:p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Шумаков Валерий Александрович / 463000389328</w:t>
            </w:r>
          </w:p>
        </w:tc>
        <w:tc>
          <w:tcPr>
            <w:tcW w:w="289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Резниченко Галина И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14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EA-80762</w:t>
            </w:r>
          </w:p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Шумаков Валерий Александрович / 463000389328</w:t>
            </w:r>
          </w:p>
        </w:tc>
        <w:tc>
          <w:tcPr>
            <w:tcW w:w="289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Меркель Светлана Леоновна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14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EA-80762</w:t>
            </w:r>
          </w:p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Шумаков Валерий Александрович / 463000389328</w:t>
            </w:r>
          </w:p>
        </w:tc>
        <w:tc>
          <w:tcPr>
            <w:tcW w:w="289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Тимошенко Ирина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14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EA-80762</w:t>
            </w:r>
          </w:p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Шумаков Валерий Александрович / 463000389328</w:t>
            </w:r>
          </w:p>
        </w:tc>
        <w:tc>
          <w:tcPr>
            <w:tcW w:w="289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Филатов Алексей Алексеевич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14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EA-80762</w:t>
            </w:r>
          </w:p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Шумаков Валерий Александрович / 463000389328</w:t>
            </w:r>
          </w:p>
        </w:tc>
        <w:tc>
          <w:tcPr>
            <w:tcW w:w="289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Севрюкова Ольга Дмитриевна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14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EA-80762</w:t>
            </w:r>
          </w:p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Шумаков Валерий Александрович / 463000389328</w:t>
            </w:r>
          </w:p>
        </w:tc>
        <w:tc>
          <w:tcPr>
            <w:tcW w:w="289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Данилова Лилия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14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EA-80762</w:t>
            </w:r>
          </w:p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Шумаков Валерий Александрович / 463000389328</w:t>
            </w:r>
          </w:p>
        </w:tc>
        <w:tc>
          <w:tcPr>
            <w:tcW w:w="289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Бокунович Лариса Витальевна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</w:tbl>
    <w:p>
      <w:pPr>
        <w:pStyle w:val="Normal"/>
        <w:spacing w:lineRule="atLeast" w:line="0" w:before="0" w:after="0"/>
        <w:ind w:left="0" w:right="0" w:firstLine="567"/>
        <w:rPr>
          <w:rFonts w:ascii="Times New Roman" w:hAnsi="Times New Roman" w:eastAsia="Times New Roman" w:cs="Times New Roman"/>
          <w:b w:val="false"/>
          <w:b w:val="false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 w:val="false"/>
          <w:color w:val="00000A"/>
          <w:kern w:val="0"/>
          <w:sz w:val="20"/>
          <w:szCs w:val="20"/>
          <w:lang w:val="ru-RU" w:eastAsia="ru-RU" w:bidi="ar-SA"/>
        </w:rPr>
        <w:t xml:space="preserve">  </w:t>
      </w:r>
      <w:r>
        <w:rPr>
          <w:rFonts w:eastAsia="Times New Roman" w:cs="Times New Roman"/>
          <w:b w:val="false"/>
          <w:color w:val="00000A"/>
          <w:kern w:val="0"/>
          <w:sz w:val="20"/>
          <w:szCs w:val="20"/>
          <w:lang w:val="ru-RU" w:eastAsia="ru-RU" w:bidi="ar-SA"/>
        </w:rPr>
        <w:t xml:space="preserve">Заявка участника закупки  не содержит предложение о поставке товара, происходящего из иностранного государства или группы иностранных государств. </w:t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bookmarkStart w:id="0" w:name="__DdeLink__136_4014115248"/>
      <w:bookmarkEnd w:id="0"/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Шумаков Валерий Александрович.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tLeast" w:line="0" w:before="0" w:after="0"/>
        <w:ind w:left="0" w:right="0" w:firstLine="567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shd w:fill="FFFFFF" w:val="clear"/>
          <w:lang w:val="ru-RU" w:eastAsia="ru-RU" w:bidi="ar-SA"/>
        </w:rPr>
      </w:pPr>
      <w:r>
        <w:rPr>
          <w:rFonts w:eastAsia="Times New Roman" w:cs="Times New Roman"/>
          <w:b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>Протокол составлен в одном экземпляре, который хранится в ОБЛАСТНОМ КАЗЕННОМ УЧРЕЖДЕНИИ "ЦЕНТР ЗАКУПОК КУРСКОЙ ОБЛАСТИ" и подписан всеми присутствующими членами аукционной комиссии.</w:t>
      </w:r>
    </w:p>
    <w:p>
      <w:pPr>
        <w:pStyle w:val="Normal"/>
        <w:spacing w:lineRule="atLeast" w:line="0" w:before="0" w:after="0"/>
        <w:ind w:left="0" w:right="0" w:firstLine="567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Резниченко Галина И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Филатов Алексей Алексеевич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Севрюкова Ольга Дмитриевна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Данилова Лилия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Бокунович Лариса Витальевна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775</TotalTime>
  <Application>LibreOffice/7.0.1.2$Windows_x86 LibreOffice_project/7cbcfc562f6eb6708b5ff7d7397325de9e764452</Application>
  <Pages>2</Pages>
  <Words>475</Words>
  <Characters>3691</Characters>
  <CharactersWithSpaces>4228</CharactersWithSpaces>
  <Paragraphs>100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2021-03-23T13:56:03Z</dcterms:modified>
  <cp:revision>115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