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03.4-4/2808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</w:t>
      </w:r>
      <w:r>
        <w:rPr>
          <w:rFonts w:eastAsia="Times New Roman"/>
          <w:b/>
          <w:bCs/>
          <w:sz w:val="20"/>
          <w:szCs w:val="20"/>
        </w:rPr>
        <w:t>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0744200000221001483)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- 09-05/24508)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23</w:t>
      </w:r>
      <w:r>
        <w:rPr>
          <w:rFonts w:eastAsia="Times New Roman"/>
          <w:sz w:val="20"/>
          <w:szCs w:val="20"/>
          <w:lang w:val="en-US"/>
        </w:rPr>
        <w:t xml:space="preserve">.03.2021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212460500426246050100100370010113244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121 948,00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EA-82490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EA-82490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EA-82490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EA-82490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EA-82490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EA-82490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"КИРОВСКИЙ МОСТ".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tbl>
      <w:tblPr>
        <w:tblW w:w="9315" w:type="dxa"/>
        <w:jc w:val="left"/>
        <w:tblInd w:w="4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Шумилина Ирина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LibreOffice/7.0.1.2$Windows_x86 LibreOffice_project/7cbcfc562f6eb6708b5ff7d7397325de9e764452</Application>
  <Pages>2</Pages>
  <Words>517</Words>
  <Characters>3867</Characters>
  <CharactersWithSpaces>4302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2021-03-23T14:40:38Z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