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03.4-4/2833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в 2021 году технических средств реабилитации для инвалидов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(Часы наручные механические со шрифтом Брайля)"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0744200000221001481)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- 09-05/23692)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25</w:t>
      </w:r>
      <w:r>
        <w:rPr>
          <w:rFonts w:eastAsia="Times New Roman"/>
          <w:sz w:val="20"/>
          <w:szCs w:val="20"/>
          <w:lang w:val="en-US"/>
        </w:rPr>
        <w:t xml:space="preserve">.03.2021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КУРСКОЙ ОБЛАСТИ  "ОБЛАСТНОЙ МЕДИКО-СОЦИАЛЬНЫЙ РЕАБИЛИТАЦИОННЫЙ ЦЕНТР ИМЕНИ ПРЕПОДОБНОГО ФЕОДОСИЯ ПЕЧЕРСКОГО"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в 2021 году технических средств реабилитации для инвалидов (Часы наручные механические со шрифтом Брайля).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212462901068146320100100210012652323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76 100,00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Щепихина Евгения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Белугин Сергей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Плохих Юлия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Котлярова Ирина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EA-81605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 / 1660328953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74 578,00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EA-81592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"ЛЕДУС" / 4630022040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74 958,50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EA-81605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"ЛЕДУС"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"ЛЕДУС"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"ЛЕДУС"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"ЛЕДУС"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"ЛЕДУС"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"ЛЕДУС"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ФИРМА "ЛЕДУС"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"СОЗВЕЗДИЕ", предложивший цену контракта 74 578,00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"СОЗВЕЗДИЕ",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Щепихина Евгения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Белугин Сергей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Плохих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592</Words>
  <Characters>4576</Characters>
  <CharactersWithSpaces>5020</CharactersWithSpaces>
  <Paragraphs>155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2021-03-25T16:22:17Z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