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1254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24192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наборов для введения инсулина к инсулиновой инфузионной помпе на пластыре, интродьюсеров для инсулиновой инфузионной канюли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212463000551046320100100440013250244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463 500,20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Мельчинская Светлана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Мельчинская Светлана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КОНТРАСТ" / 3665078771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10204" w:type="dxa"/>
        <w:jc w:val="left"/>
        <w:tblInd w:w="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563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EA-82920</w:t>
            </w:r>
          </w:p>
        </w:tc>
        <w:tc>
          <w:tcPr>
            <w:tcW w:w="65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КОНТРАСТ".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Мельчинская Светлана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618</Words>
  <Characters>4732</Characters>
  <CharactersWithSpaces>5253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2021-03-26T11:51:42Z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