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 (овощи, фрукты)"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 (овощи, фрукты)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212462800280046280100100090010000244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719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4"/>
        <w:gridCol w:w="7564"/>
      </w:tblGrid>
      <w:tr>
        <w:trPr/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EA-83802</w:t>
            </w:r>
          </w:p>
        </w:tc>
        <w:tc>
          <w:tcPr>
            <w:tcW w:w="7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543</Words>
  <Characters>4070</Characters>
  <CharactersWithSpaces>4540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2021-03-26T17:10:11Z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