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4"/>
          <w:szCs w:val="24"/>
          <w:u w:val="none"/>
          <w:em w:val="none"/>
        </w:rPr>
        <w:t>03.1-4/1257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изделий медицинского назначения" </w:t>
      </w:r>
    </w:p>
    <w:p>
      <w:pPr>
        <w:pStyle w:val="Normal"/>
        <w:widowControl w:val="false"/>
        <w:suppressLineNumbers/>
        <w:spacing w:lineRule="atLeast" w:line="100" w:before="0" w:after="0"/>
        <w:ind w:left="0" w:right="-425" w:hanging="0"/>
        <w:jc w:val="center"/>
        <w:rPr>
          <w:rFonts w:ascii="Times New Roman" w:hAnsi="Times New Roman"/>
        </w:rPr>
      </w:pPr>
      <w:r>
        <w:rPr>
          <w:rFonts w:eastAsia="Times New Roman"/>
          <w:b/>
          <w:bCs/>
          <w:i w:val="false"/>
          <w:iCs w:val="false"/>
          <w:color w:val="000000"/>
          <w:sz w:val="24"/>
          <w:szCs w:val="24"/>
          <w:lang w:val="en-US"/>
        </w:rPr>
        <w:t>регистрационный номер 09-05/24626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30.03.21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212462901772946110100100520230000244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35 797,89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Луганская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Уполномоченный 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EA-83690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Arial" w:cs="Arial" w:ascii="Arial" w:hAnsi="Arial"/>
          <w:sz w:val="20"/>
        </w:rPr>
        <w:t xml:space="preserve"> </w:t>
      </w:r>
      <w:r>
        <w:rPr>
          <w:rFonts w:eastAsia="Times New Roman"/>
          <w:sz w:val="20"/>
        </w:rPr>
        <w:t>Среди предложений участников закупки, признанных участниками закупки, 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sz w:val="20"/>
        </w:rPr>
        <w:t xml:space="preserve">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109" w:type="dxa"/>
        <w:jc w:val="left"/>
        <w:tblInd w:w="36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3573"/>
        <w:gridCol w:w="6535"/>
      </w:tblGrid>
      <w:tr>
        <w:trPr/>
        <w:tc>
          <w:tcPr>
            <w:tcW w:w="3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 xml:space="preserve">Идентификационный номер заявки </w:t>
            </w:r>
          </w:p>
        </w:tc>
        <w:tc>
          <w:tcPr>
            <w:tcW w:w="6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both"/>
              <w:rPr/>
            </w:pPr>
            <w:r>
              <w:rPr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/>
        <w:tc>
          <w:tcPr>
            <w:tcW w:w="35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367"/>
              </w:tabs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EA-83690</w:t>
            </w:r>
          </w:p>
        </w:tc>
        <w:tc>
          <w:tcPr>
            <w:tcW w:w="65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br/>
      </w:r>
      <w:r>
        <w:rPr>
          <w:rFonts w:eastAsia="Times New Roman" w:cs="Times New Roman"/>
          <w:b w:val="false"/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br/>
      </w:r>
      <w:r>
        <w:rPr>
          <w:rFonts w:eastAsia="Arial" w:cs="Arial" w:ascii="Arial" w:hAnsi="Arial"/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br/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"МАТЕКС".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Уполномоченный 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>
      <w:suppressAutoHyphens w:val="false"/>
    </w:pPr>
    <w:rPr>
      <w:rFonts w:ascii="Times New Roman" w:hAnsi="Times New Roman"/>
      <w:kern w:val="0"/>
      <w:sz w:val="18"/>
      <w:szCs w:val="1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LibreOffice/6.4.3.2$Windows_x86 LibreOffice_project/747b5d0ebf89f41c860ec2a39efd7cb15b54f2d8</Application>
  <Pages>2</Pages>
  <Words>623</Words>
  <Characters>4770</Characters>
  <CharactersWithSpaces>5295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2021-03-30T10:18:49Z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