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03.1-4/1366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4"/>
          <w:szCs w:val="24"/>
          <w:lang w:val="en-US" w:eastAsia="ru-RU" w:bidi="ar-SA"/>
        </w:rPr>
        <w:t>09-05/24784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г. Курск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ru-RU" w:eastAsia="ru-RU" w:bidi="ar-SA"/>
        </w:rPr>
        <w:t>31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для медицинского применения МНН – КЛИНДАМИЦИН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212462902149046320100100460430000244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93 320,00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/>
        <w:ind w:left="0" w:hanging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587"/>
        <w:gridCol w:w="284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>
          <w:trHeight w:val="1377" w:hRule="atLeast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trHeight w:val="1058" w:hRule="atLeast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90 053,80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90 520,40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 / 5044114526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92 386,80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175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EA-83692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EA-83662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EA-82930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"ДИФАРМ"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"МЕДИКЭР", предложивший цену контракта 90 053,80 руб. девяносто тысяч пятьдесят три рубля восемьдесят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hanging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"МЕДИКЭР",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4"/>
          <w:szCs w:val="24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LibreOffice/6.4.3.2$Windows_x86 LibreOffice_project/747b5d0ebf89f41c860ec2a39efd7cb15b54f2d8</Application>
  <Pages>3</Pages>
  <Words>662</Words>
  <Characters>5358</Characters>
  <CharactersWithSpaces>5946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2021-03-31T14:29:30Z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