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>Протокол  № 03.</w:t>
      </w:r>
      <w:r>
        <w:rPr>
          <w:rFonts w:eastAsia="Times New Roman"/>
          <w:b/>
          <w:bCs/>
          <w:sz w:val="26"/>
          <w:szCs w:val="26"/>
          <w:lang w:val="en-US"/>
        </w:rPr>
        <w:t>1-4/</w:t>
      </w:r>
      <w:r>
        <w:rPr>
          <w:rFonts w:eastAsia="Times New Roman"/>
          <w:b/>
          <w:bCs/>
          <w:sz w:val="26"/>
          <w:szCs w:val="26"/>
          <w:lang w:val="en-US"/>
        </w:rPr>
        <w:t>1407</w:t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/>
          <w:b/>
          <w:bCs/>
          <w:sz w:val="26"/>
          <w:szCs w:val="26"/>
        </w:rPr>
        <w:t xml:space="preserve">подведения итогов электронного аукциона на право заключения контракта с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6"/>
          <w:szCs w:val="26"/>
          <w:shd w:fill="auto" w:val="clear"/>
          <w:lang w:val="ru-RU" w:eastAsia="zh-CN" w:bidi="ar-SA"/>
        </w:rPr>
        <w:t xml:space="preserve">Областным бюджетным учреждением здравоохранения «Областная детская клиническая больница» комитета здравоохранения Курской области  </w:t>
      </w: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6"/>
          <w:szCs w:val="26"/>
          <w:shd w:fill="auto" w:val="clear"/>
          <w:lang w:val="ru-RU" w:eastAsia="zh-CN" w:bidi="ar-SA"/>
        </w:rPr>
        <w:t>на поставку медицинских изделий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i w:val="false"/>
          <w:i w:val="false"/>
          <w:iCs w:val="false"/>
          <w:color w:val="auto"/>
          <w:kern w:val="2"/>
          <w:sz w:val="26"/>
          <w:szCs w:val="26"/>
          <w:shd w:fill="auto" w:val="clear"/>
          <w:lang w:val="ru-RU" w:eastAsia="zh-CN" w:bidi="ar-SA"/>
        </w:rPr>
      </w:pPr>
      <w:r>
        <w:rPr>
          <w:rFonts w:eastAsia="Times New Roman" w:cs="Times New Roman"/>
          <w:i w:val="false"/>
          <w:iCs w:val="false"/>
          <w:color w:val="000000"/>
          <w:kern w:val="2"/>
          <w:sz w:val="26"/>
          <w:szCs w:val="26"/>
          <w:shd w:fill="auto" w:val="clear"/>
          <w:lang w:val="ru-RU" w:eastAsia="zh-CN" w:bidi="ar-SA"/>
        </w:rPr>
      </w:r>
    </w:p>
    <w:p>
      <w:pPr>
        <w:pStyle w:val="Normal"/>
        <w:ind w:firstLine="567"/>
        <w:jc w:val="center"/>
        <w:rPr>
          <w:sz w:val="26"/>
          <w:szCs w:val="26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kern w:val="2"/>
          <w:sz w:val="26"/>
          <w:szCs w:val="26"/>
          <w:shd w:fill="auto" w:val="clear"/>
          <w:lang w:val="ru-RU" w:eastAsia="zh-CN" w:bidi="ar-SA"/>
        </w:rPr>
        <w:t>Регистрационный номер 09-05/24577</w:t>
      </w:r>
    </w:p>
    <w:p>
      <w:pPr>
        <w:pStyle w:val="Normal"/>
        <w:ind w:left="0" w:right="0" w:firstLine="709"/>
        <w:jc w:val="both"/>
        <w:rPr/>
      </w:pPr>
      <w:r>
        <w:rPr/>
      </w:r>
    </w:p>
    <w:tbl>
      <w:tblPr>
        <w:tblW w:w="10224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090"/>
        <w:gridCol w:w="5133"/>
      </w:tblGrid>
      <w:tr>
        <w:trPr>
          <w:trHeight w:val="100" w:hRule="atLeast"/>
        </w:trPr>
        <w:tc>
          <w:tcPr>
            <w:tcW w:w="509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jc w:val="righ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« </w:t>
            </w:r>
            <w:r>
              <w:rPr>
                <w:rFonts w:eastAsia="Times New Roman"/>
                <w:sz w:val="24"/>
                <w:szCs w:val="24"/>
              </w:rPr>
              <w:t>01</w:t>
            </w:r>
            <w:r>
              <w:rPr>
                <w:rFonts w:eastAsia="Times New Roman"/>
                <w:sz w:val="24"/>
                <w:szCs w:val="24"/>
              </w:rPr>
              <w:t>» апреля  2021г.</w:t>
            </w:r>
          </w:p>
        </w:tc>
      </w:tr>
    </w:tbl>
    <w:p>
      <w:pPr>
        <w:pStyle w:val="Normal"/>
        <w:ind w:firstLine="567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212462901942046320100100450013250244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303 920,00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69.02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 / 4632185850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 / 3662170641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148 920,80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 / 4632099915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176 273,60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192 989,20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 / 9728016002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261 371,20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94 166,80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 / 3123397390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94 166,80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EA-82775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EA-84330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EA-83676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"ВТБ-МЕД"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EA-84649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EA-84463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"АВАНГАРД"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EA-84311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EA-84656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"ЭЛЕКТРА"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"МАСТЕР ФАРМ", предложивший цену контракта 94 166,80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"МАСТЕР 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5</Pages>
  <Words>1089</Words>
  <Characters>8798</Characters>
  <CharactersWithSpaces>9514</CharactersWithSpaces>
  <Paragraphs>379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2021-04-01T16:37:30Z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