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№09-05/24824/1070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территории кладбища, расположенного в  с. Роговое  Куськинского сельсовета  Мантуровского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01.04.21 15:50:18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КУСЬКИНСКОГО СЕЛЬСОВЕТА МАНТУРОВСКОГО РАЙОНА КУРСКОЙ ОБЛАСТИ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территории кладбища, расположенного в  с. Роговое  Куськинского сельсовета  Мантуровского района Курской области 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213461400064146140100100110014329244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473 707,00 руб.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Трунов Андрей Васильевич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Куликова Наталья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Проничева Валентина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Наталья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EA-84457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4632269726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331 594,65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 / 312301401942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333 963,19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EA-84457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EA-84457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EA-84457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Трунов Андрей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EA-84457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Куликова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EA-84457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Валентина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EA-84457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Трунов Андрей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Куликова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Валентина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"ФЛАГМАН", предложивший цену контракта 331 594,65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"ФЛАГМАН",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Трунов Андрей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Куликова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Проничева Валентина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516</Words>
  <Characters>4112</Characters>
  <CharactersWithSpaces>4502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2021-04-01T15:56:05Z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