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5C2C4B">
        <w:rPr>
          <w:b/>
          <w:caps/>
          <w:color w:val="auto"/>
          <w:sz w:val="28"/>
          <w:szCs w:val="28"/>
        </w:rPr>
        <w:t xml:space="preserve"> </w:t>
      </w:r>
      <w:r w:rsidR="00CC20C4">
        <w:rPr>
          <w:b/>
          <w:caps/>
          <w:color w:val="auto"/>
          <w:sz w:val="28"/>
          <w:szCs w:val="28"/>
        </w:rPr>
        <w:t>217</w:t>
      </w:r>
    </w:p>
    <w:p w:rsidR="00DE7554" w:rsidRDefault="00710691" w:rsidP="00DE7554">
      <w:pPr>
        <w:spacing w:line="276" w:lineRule="auto"/>
        <w:jc w:val="center"/>
        <w:rPr>
          <w:b/>
        </w:rPr>
      </w:pPr>
      <w:r>
        <w:rPr>
          <w:rStyle w:val="FontStyle17"/>
        </w:rPr>
        <w:t>подведение итогов</w:t>
      </w:r>
      <w:r w:rsidR="00940496" w:rsidRPr="00DE7554">
        <w:rPr>
          <w:rStyle w:val="FontStyle17"/>
        </w:rPr>
        <w:t xml:space="preserve">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</w:t>
      </w:r>
      <w:proofErr w:type="gramStart"/>
      <w:r w:rsidR="00B3577D" w:rsidRPr="00DE7554">
        <w:rPr>
          <w:b/>
          <w:bCs/>
          <w:szCs w:val="24"/>
        </w:rPr>
        <w:t>с</w:t>
      </w:r>
      <w:proofErr w:type="gramEnd"/>
      <w:r w:rsidR="00B3577D" w:rsidRPr="00DE7554">
        <w:rPr>
          <w:b/>
          <w:bCs/>
          <w:szCs w:val="24"/>
        </w:rPr>
        <w:t xml:space="preserve"> </w:t>
      </w:r>
      <w:proofErr w:type="gramStart"/>
      <w:r w:rsidR="00B26DEC" w:rsidRPr="00E70E53">
        <w:rPr>
          <w:b/>
        </w:rPr>
        <w:t>экономике</w:t>
      </w:r>
      <w:proofErr w:type="gramEnd"/>
      <w:r w:rsidR="00B26DEC" w:rsidRPr="00E70E53">
        <w:rPr>
          <w:b/>
        </w:rPr>
        <w:t xml:space="preserve"> и развитию Курской области</w:t>
      </w:r>
      <w:r w:rsidR="00B26DEC">
        <w:rPr>
          <w:b/>
        </w:rPr>
        <w:t xml:space="preserve"> оказание </w:t>
      </w:r>
      <w:r w:rsidR="00B26DEC" w:rsidRPr="00E70E53">
        <w:rPr>
          <w:b/>
          <w:bCs/>
          <w:lang w:eastAsia="en-US"/>
        </w:rPr>
        <w:t>услуг</w:t>
      </w:r>
      <w:r w:rsidR="00B26DEC" w:rsidRPr="00E70E53">
        <w:rPr>
          <w:rFonts w:eastAsia="Calibri"/>
          <w:b/>
          <w:bCs/>
        </w:rPr>
        <w:t xml:space="preserve"> по </w:t>
      </w:r>
      <w:r w:rsidR="00B26DEC" w:rsidRPr="00E70E53">
        <w:rPr>
          <w:b/>
        </w:rPr>
        <w:t xml:space="preserve">организации и </w:t>
      </w:r>
      <w:r w:rsidR="00B26DEC" w:rsidRPr="00E70E53">
        <w:rPr>
          <w:rFonts w:eastAsia="Calibri"/>
          <w:b/>
          <w:bCs/>
        </w:rPr>
        <w:t xml:space="preserve">оформлению выставочной </w:t>
      </w:r>
      <w:r w:rsidR="00B26DEC" w:rsidRPr="00E70E53">
        <w:rPr>
          <w:rFonts w:eastAsia="Calibri"/>
          <w:b/>
        </w:rPr>
        <w:t>экспозиции Курской области</w:t>
      </w:r>
      <w:r w:rsidR="00B26DEC" w:rsidRPr="00E70E53">
        <w:rPr>
          <w:b/>
          <w:lang w:eastAsia="en-US"/>
        </w:rPr>
        <w:t xml:space="preserve"> в рамках Дней Курской области в Совете Федерации</w:t>
      </w:r>
      <w:r w:rsidR="00B26DEC" w:rsidRPr="00E70E53">
        <w:rPr>
          <w:b/>
        </w:rPr>
        <w:t xml:space="preserve"> Федерального Собрания Российской Федерации</w:t>
      </w:r>
    </w:p>
    <w:p w:rsidR="00B26DEC" w:rsidRPr="00DE7554" w:rsidRDefault="00B26DEC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530"/>
      </w:tblGrid>
      <w:tr w:rsidR="00DE7554" w:rsidRPr="00DE7554" w:rsidTr="008D5F6E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4209" w:type="dxa"/>
            <w:vAlign w:val="center"/>
            <w:hideMark/>
          </w:tcPr>
          <w:p w:rsidR="00DE7554" w:rsidRPr="00DE7554" w:rsidRDefault="00B26DEC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212462905310046320100100160018230244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A33BB9">
        <w:rPr>
          <w:b/>
          <w:szCs w:val="24"/>
        </w:rPr>
        <w:t>2</w:t>
      </w:r>
      <w:r w:rsidR="00EE3EAC">
        <w:rPr>
          <w:b/>
          <w:szCs w:val="24"/>
        </w:rPr>
        <w:t>4</w:t>
      </w:r>
      <w:r w:rsidR="00B26DEC">
        <w:rPr>
          <w:b/>
          <w:szCs w:val="24"/>
        </w:rPr>
        <w:t>869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491DAB">
        <w:rPr>
          <w:color w:val="auto"/>
        </w:rPr>
        <w:t xml:space="preserve">             </w:t>
      </w:r>
      <w:r w:rsidR="00F9209E">
        <w:rPr>
          <w:color w:val="auto"/>
        </w:rPr>
        <w:t xml:space="preserve">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CC20C4">
        <w:rPr>
          <w:color w:val="auto"/>
        </w:rPr>
        <w:t xml:space="preserve"> 02 </w:t>
      </w:r>
      <w:r w:rsidR="00EA116A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EA116A">
        <w:rPr>
          <w:color w:val="auto"/>
        </w:rPr>
        <w:t xml:space="preserve"> </w:t>
      </w:r>
      <w:r w:rsidR="00EE3EAC">
        <w:rPr>
          <w:color w:val="auto"/>
        </w:rPr>
        <w:t>апреля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</w:t>
      </w:r>
      <w:r w:rsidR="00C25DDD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B26DEC" w:rsidRPr="00DE7554" w:rsidRDefault="00B26DEC" w:rsidP="00B3577D">
      <w:pPr>
        <w:pStyle w:val="2"/>
        <w:spacing w:after="0" w:line="276" w:lineRule="auto"/>
        <w:jc w:val="center"/>
        <w:rPr>
          <w:szCs w:val="24"/>
        </w:rPr>
      </w:pPr>
    </w:p>
    <w:tbl>
      <w:tblPr>
        <w:tblW w:w="10006" w:type="dxa"/>
        <w:tblInd w:w="-318" w:type="dxa"/>
        <w:tblLook w:val="01E0"/>
      </w:tblPr>
      <w:tblGrid>
        <w:gridCol w:w="2860"/>
        <w:gridCol w:w="7146"/>
      </w:tblGrid>
      <w:tr w:rsidR="00B26DEC" w:rsidRPr="00761EC1" w:rsidTr="003222C7">
        <w:trPr>
          <w:trHeight w:val="2923"/>
        </w:trPr>
        <w:tc>
          <w:tcPr>
            <w:tcW w:w="2860" w:type="dxa"/>
            <w:hideMark/>
          </w:tcPr>
          <w:p w:rsidR="00B26DEC" w:rsidRPr="001E36CC" w:rsidRDefault="00B26DEC" w:rsidP="003222C7">
            <w:pPr>
              <w:rPr>
                <w:szCs w:val="24"/>
              </w:rPr>
            </w:pPr>
            <w:r w:rsidRPr="001E36CC">
              <w:rPr>
                <w:szCs w:val="24"/>
              </w:rPr>
              <w:t xml:space="preserve">Давыдова </w:t>
            </w:r>
          </w:p>
          <w:p w:rsidR="00B26DEC" w:rsidRPr="001E36CC" w:rsidRDefault="00B26DEC" w:rsidP="003222C7">
            <w:pPr>
              <w:rPr>
                <w:szCs w:val="24"/>
              </w:rPr>
            </w:pPr>
            <w:r w:rsidRPr="001E36CC">
              <w:rPr>
                <w:szCs w:val="24"/>
              </w:rPr>
              <w:t>Анна Викторовна</w:t>
            </w:r>
          </w:p>
          <w:p w:rsidR="00B26DEC" w:rsidRDefault="00B26DEC" w:rsidP="003222C7">
            <w:pPr>
              <w:rPr>
                <w:szCs w:val="24"/>
              </w:rPr>
            </w:pPr>
          </w:p>
          <w:p w:rsidR="00B26DEC" w:rsidRPr="001E36CC" w:rsidRDefault="00B26DEC" w:rsidP="003222C7">
            <w:pPr>
              <w:rPr>
                <w:szCs w:val="24"/>
              </w:rPr>
            </w:pPr>
            <w:r w:rsidRPr="001E36CC">
              <w:rPr>
                <w:szCs w:val="24"/>
              </w:rPr>
              <w:t>Кулагин Кирилл</w:t>
            </w:r>
          </w:p>
          <w:p w:rsidR="00B26DEC" w:rsidRPr="001E36CC" w:rsidRDefault="00B26DEC" w:rsidP="003222C7">
            <w:pPr>
              <w:rPr>
                <w:szCs w:val="24"/>
              </w:rPr>
            </w:pPr>
            <w:r w:rsidRPr="001E36CC">
              <w:rPr>
                <w:szCs w:val="24"/>
              </w:rPr>
              <w:t>Олегович</w:t>
            </w:r>
          </w:p>
          <w:p w:rsidR="00B26DEC" w:rsidRPr="001E36CC" w:rsidRDefault="00B26DEC" w:rsidP="003222C7">
            <w:pPr>
              <w:rPr>
                <w:szCs w:val="24"/>
              </w:rPr>
            </w:pPr>
          </w:p>
          <w:p w:rsidR="00B26DEC" w:rsidRDefault="00B26DEC" w:rsidP="003222C7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B26DEC" w:rsidRPr="001E36CC" w:rsidRDefault="00B26DEC" w:rsidP="003222C7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</w:p>
          <w:p w:rsidR="00B26DEC" w:rsidRPr="001E36CC" w:rsidRDefault="00B26DEC" w:rsidP="003222C7">
            <w:pPr>
              <w:pStyle w:val="TableContents"/>
              <w:spacing w:line="100" w:lineRule="atLeast"/>
              <w:ind w:right="3"/>
              <w:rPr>
                <w:noProof/>
                <w:sz w:val="24"/>
              </w:rPr>
            </w:pPr>
            <w:r>
              <w:rPr>
                <w:noProof/>
                <w:sz w:val="24"/>
              </w:rPr>
              <w:t>Муравьев Д</w:t>
            </w:r>
            <w:r w:rsidRPr="001E36CC">
              <w:rPr>
                <w:noProof/>
                <w:sz w:val="24"/>
              </w:rPr>
              <w:t>митрий Анатольевич</w:t>
            </w:r>
          </w:p>
        </w:tc>
        <w:tc>
          <w:tcPr>
            <w:tcW w:w="7146" w:type="dxa"/>
            <w:hideMark/>
          </w:tcPr>
          <w:p w:rsidR="00B26DEC" w:rsidRDefault="00B26DEC" w:rsidP="003222C7">
            <w:pPr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B26DEC" w:rsidRDefault="00B26DEC" w:rsidP="003222C7">
            <w:pPr>
              <w:jc w:val="both"/>
              <w:rPr>
                <w:szCs w:val="24"/>
              </w:rPr>
            </w:pPr>
          </w:p>
          <w:p w:rsidR="00B26DEC" w:rsidRPr="001E36CC" w:rsidRDefault="00B26DEC" w:rsidP="003222C7">
            <w:pPr>
              <w:spacing w:after="240"/>
              <w:ind w:right="-26"/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B26DEC" w:rsidRPr="001E36CC" w:rsidRDefault="00B26DEC" w:rsidP="003222C7">
            <w:pPr>
              <w:spacing w:after="240"/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</w:tc>
      </w:tr>
      <w:tr w:rsidR="00B26DEC" w:rsidRPr="00947D29" w:rsidTr="003222C7">
        <w:trPr>
          <w:trHeight w:val="1195"/>
        </w:trPr>
        <w:tc>
          <w:tcPr>
            <w:tcW w:w="2860" w:type="dxa"/>
            <w:hideMark/>
          </w:tcPr>
          <w:p w:rsidR="00B26DEC" w:rsidRDefault="00B26DEC" w:rsidP="003222C7">
            <w:pPr>
              <w:rPr>
                <w:szCs w:val="24"/>
              </w:rPr>
            </w:pPr>
            <w:r w:rsidRPr="001E36CC">
              <w:rPr>
                <w:szCs w:val="24"/>
              </w:rPr>
              <w:t xml:space="preserve">Ковалева Инна </w:t>
            </w:r>
          </w:p>
          <w:p w:rsidR="00B26DEC" w:rsidRPr="001E36CC" w:rsidRDefault="00B26DEC" w:rsidP="003222C7">
            <w:pPr>
              <w:rPr>
                <w:szCs w:val="24"/>
              </w:rPr>
            </w:pPr>
            <w:r w:rsidRPr="001E36CC">
              <w:rPr>
                <w:szCs w:val="24"/>
              </w:rPr>
              <w:t>Владимировна</w:t>
            </w:r>
          </w:p>
        </w:tc>
        <w:tc>
          <w:tcPr>
            <w:tcW w:w="7146" w:type="dxa"/>
            <w:hideMark/>
          </w:tcPr>
          <w:p w:rsidR="00B26DEC" w:rsidRPr="001E36CC" w:rsidRDefault="00B26DEC" w:rsidP="003222C7">
            <w:pPr>
              <w:jc w:val="both"/>
              <w:rPr>
                <w:szCs w:val="24"/>
              </w:rPr>
            </w:pPr>
            <w:r w:rsidRPr="001E36CC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B26DEC" w:rsidRPr="00947D29" w:rsidTr="003222C7">
        <w:trPr>
          <w:trHeight w:val="1171"/>
        </w:trPr>
        <w:tc>
          <w:tcPr>
            <w:tcW w:w="2860" w:type="dxa"/>
            <w:hideMark/>
          </w:tcPr>
          <w:p w:rsidR="00B26DEC" w:rsidRDefault="00B26DEC" w:rsidP="003222C7">
            <w:pPr>
              <w:pStyle w:val="af2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Осипов Левон</w:t>
            </w:r>
          </w:p>
          <w:p w:rsidR="00B26DEC" w:rsidRPr="001E36CC" w:rsidRDefault="0056775A" w:rsidP="003222C7">
            <w:pPr>
              <w:pStyle w:val="af2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eastAsia="en-US"/>
              </w:rPr>
              <w:t>Григорьевич</w:t>
            </w:r>
          </w:p>
        </w:tc>
        <w:tc>
          <w:tcPr>
            <w:tcW w:w="7146" w:type="dxa"/>
            <w:hideMark/>
          </w:tcPr>
          <w:p w:rsidR="00B26DEC" w:rsidRPr="001E36CC" w:rsidRDefault="00B26DEC" w:rsidP="003222C7">
            <w:pPr>
              <w:jc w:val="both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председатель комитета по экономике и развитию Курской области</w:t>
            </w:r>
          </w:p>
        </w:tc>
      </w:tr>
      <w:tr w:rsidR="00B26DEC" w:rsidRPr="00947D29" w:rsidTr="003222C7">
        <w:trPr>
          <w:trHeight w:val="1323"/>
        </w:trPr>
        <w:tc>
          <w:tcPr>
            <w:tcW w:w="2860" w:type="dxa"/>
            <w:hideMark/>
          </w:tcPr>
          <w:p w:rsidR="00B26DEC" w:rsidRDefault="00B26DEC" w:rsidP="003222C7">
            <w:pPr>
              <w:jc w:val="both"/>
              <w:rPr>
                <w:szCs w:val="24"/>
                <w:lang w:eastAsia="en-US"/>
              </w:rPr>
            </w:pPr>
            <w:proofErr w:type="spellStart"/>
            <w:r>
              <w:rPr>
                <w:szCs w:val="24"/>
                <w:lang w:eastAsia="en-US"/>
              </w:rPr>
              <w:t>Таратина</w:t>
            </w:r>
            <w:proofErr w:type="spellEnd"/>
            <w:r>
              <w:rPr>
                <w:szCs w:val="24"/>
                <w:lang w:eastAsia="en-US"/>
              </w:rPr>
              <w:t xml:space="preserve"> Ирина </w:t>
            </w:r>
          </w:p>
          <w:p w:rsidR="00B26DEC" w:rsidRPr="001E36CC" w:rsidRDefault="00B26DEC" w:rsidP="003222C7">
            <w:pPr>
              <w:jc w:val="both"/>
              <w:rPr>
                <w:szCs w:val="24"/>
              </w:rPr>
            </w:pPr>
            <w:r>
              <w:rPr>
                <w:szCs w:val="24"/>
                <w:lang w:eastAsia="en-US"/>
              </w:rPr>
              <w:t>Николаевна</w:t>
            </w:r>
          </w:p>
        </w:tc>
        <w:tc>
          <w:tcPr>
            <w:tcW w:w="7146" w:type="dxa"/>
            <w:hideMark/>
          </w:tcPr>
          <w:p w:rsidR="00B26DEC" w:rsidRPr="001E36CC" w:rsidRDefault="00B26DEC" w:rsidP="003222C7">
            <w:pPr>
              <w:jc w:val="both"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первый заместитель </w:t>
            </w:r>
            <w:r>
              <w:rPr>
                <w:szCs w:val="28"/>
                <w:lang w:eastAsia="en-US"/>
              </w:rPr>
              <w:t>председателя комитета</w:t>
            </w:r>
            <w:r w:rsidRPr="00931375">
              <w:t xml:space="preserve"> по экономике и развитию Курской области</w:t>
            </w:r>
          </w:p>
        </w:tc>
      </w:tr>
      <w:tr w:rsidR="00B26DEC" w:rsidRPr="00947D29" w:rsidTr="003222C7">
        <w:trPr>
          <w:trHeight w:val="21"/>
        </w:trPr>
        <w:tc>
          <w:tcPr>
            <w:tcW w:w="2860" w:type="dxa"/>
            <w:hideMark/>
          </w:tcPr>
          <w:p w:rsidR="00B26DEC" w:rsidRPr="001E36CC" w:rsidRDefault="00B26DEC" w:rsidP="003222C7">
            <w:pPr>
              <w:pStyle w:val="af2"/>
              <w:ind w:left="34" w:right="766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Левашова Елена Александровна</w:t>
            </w:r>
          </w:p>
        </w:tc>
        <w:tc>
          <w:tcPr>
            <w:tcW w:w="7146" w:type="dxa"/>
            <w:hideMark/>
          </w:tcPr>
          <w:p w:rsidR="00B26DEC" w:rsidRPr="001E36CC" w:rsidRDefault="00B26DEC" w:rsidP="003222C7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начальник управления </w:t>
            </w:r>
            <w:r>
              <w:rPr>
                <w:szCs w:val="28"/>
              </w:rPr>
              <w:t>внешнеэкономической деятельности, продвижения инвестиционного и экспортного потенциала</w:t>
            </w:r>
            <w:r>
              <w:rPr>
                <w:szCs w:val="28"/>
                <w:lang w:eastAsia="en-US"/>
              </w:rPr>
              <w:t xml:space="preserve"> комитета</w:t>
            </w:r>
            <w:r w:rsidRPr="00931375">
              <w:t xml:space="preserve"> по экономике и развитию Курской области</w:t>
            </w:r>
          </w:p>
        </w:tc>
      </w:tr>
    </w:tbl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p w:rsidR="00B3577D" w:rsidRDefault="00B3577D" w:rsidP="00740EE1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:rsidR="00B26DEC" w:rsidRPr="00B3577D" w:rsidRDefault="00B26DEC" w:rsidP="00740EE1">
      <w:pPr>
        <w:pStyle w:val="2"/>
        <w:spacing w:after="0" w:line="276" w:lineRule="auto"/>
        <w:ind w:left="0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B26DEC">
        <w:rPr>
          <w:szCs w:val="24"/>
        </w:rPr>
        <w:t>7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B26DEC" w:rsidRPr="003E26AF" w:rsidRDefault="00B26DEC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26DEC" w:rsidRPr="00F01456" w:rsidRDefault="00B26DEC" w:rsidP="00B26DEC">
      <w:pPr>
        <w:keepNext/>
        <w:keepLines/>
        <w:widowControl w:val="0"/>
        <w:suppressLineNumbers/>
        <w:jc w:val="both"/>
        <w:rPr>
          <w:b/>
          <w:color w:val="000000"/>
          <w:szCs w:val="24"/>
        </w:rPr>
      </w:pPr>
      <w:r>
        <w:rPr>
          <w:b/>
        </w:rPr>
        <w:t xml:space="preserve">Оказание </w:t>
      </w:r>
      <w:r w:rsidRPr="00E70E53">
        <w:rPr>
          <w:b/>
          <w:bCs/>
          <w:lang w:eastAsia="en-US"/>
        </w:rPr>
        <w:t>услуг</w:t>
      </w:r>
      <w:r w:rsidRPr="00E70E53">
        <w:rPr>
          <w:rFonts w:eastAsia="Calibri"/>
          <w:b/>
          <w:bCs/>
        </w:rPr>
        <w:t xml:space="preserve"> по </w:t>
      </w:r>
      <w:r w:rsidRPr="00E70E53">
        <w:rPr>
          <w:b/>
        </w:rPr>
        <w:t xml:space="preserve">организации и </w:t>
      </w:r>
      <w:r w:rsidRPr="00E70E53">
        <w:rPr>
          <w:rFonts w:eastAsia="Calibri"/>
          <w:b/>
          <w:bCs/>
        </w:rPr>
        <w:t xml:space="preserve">оформлению выставочной </w:t>
      </w:r>
      <w:r w:rsidRPr="00E70E53">
        <w:rPr>
          <w:rFonts w:eastAsia="Calibri"/>
          <w:b/>
        </w:rPr>
        <w:t>экспозиции Курской области</w:t>
      </w:r>
      <w:r w:rsidRPr="00E70E53">
        <w:rPr>
          <w:b/>
          <w:lang w:eastAsia="en-US"/>
        </w:rPr>
        <w:t xml:space="preserve"> в рамках Дней Курской области в Совете Федерации</w:t>
      </w:r>
      <w:r w:rsidRPr="00E70E53">
        <w:rPr>
          <w:b/>
        </w:rPr>
        <w:t xml:space="preserve"> Федерального Собрания Российской Федерации.</w:t>
      </w:r>
    </w:p>
    <w:p w:rsidR="00B26DEC" w:rsidRPr="00F01456" w:rsidRDefault="00B26DEC" w:rsidP="00B26DEC">
      <w:pPr>
        <w:keepNext/>
        <w:keepLines/>
        <w:widowControl w:val="0"/>
        <w:suppressLineNumbers/>
        <w:suppressAutoHyphens/>
        <w:rPr>
          <w:b/>
          <w:color w:val="000000"/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– </w:t>
      </w:r>
      <w:r w:rsidRPr="00F92550">
        <w:rPr>
          <w:rFonts w:ascii="Circe" w:hAnsi="Circe" w:cs="Segoe UI"/>
          <w:b/>
          <w:color w:val="000000"/>
          <w:sz w:val="25"/>
          <w:szCs w:val="25"/>
        </w:rPr>
        <w:t>6 050 000.00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3E2800">
        <w:rPr>
          <w:b/>
        </w:rPr>
        <w:t>руб.</w:t>
      </w:r>
    </w:p>
    <w:p w:rsidR="00B3577D" w:rsidRPr="00B3577D" w:rsidRDefault="00B3577D" w:rsidP="00740EE1">
      <w:pPr>
        <w:spacing w:line="276" w:lineRule="auto"/>
        <w:jc w:val="both"/>
        <w:rPr>
          <w:sz w:val="28"/>
          <w:szCs w:val="28"/>
        </w:rPr>
      </w:pPr>
    </w:p>
    <w:p w:rsidR="00DB704A" w:rsidRPr="00C25DDD" w:rsidRDefault="00DB704A" w:rsidP="00C25DDD">
      <w:pPr>
        <w:shd w:val="clear" w:color="auto" w:fill="FFFFFF"/>
        <w:rPr>
          <w:rFonts w:ascii="Circe" w:hAnsi="Circe" w:cs="Segoe UI"/>
          <w:color w:val="000000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hyperlink r:id="rId7" w:history="1">
        <w:r w:rsidR="00C25DDD" w:rsidRPr="00C25DDD">
          <w:rPr>
            <w:rStyle w:val="af1"/>
            <w:rFonts w:ascii="Circe" w:hAnsi="Circe" w:cs="Segoe UI"/>
            <w:color w:val="auto"/>
          </w:rPr>
          <w:t>0144200002421000</w:t>
        </w:r>
        <w:r w:rsidR="00740EE1">
          <w:rPr>
            <w:rStyle w:val="af1"/>
            <w:rFonts w:ascii="Circe" w:hAnsi="Circe" w:cs="Segoe UI"/>
            <w:color w:val="auto"/>
          </w:rPr>
          <w:t>12</w:t>
        </w:r>
        <w:r w:rsidR="00B26DEC">
          <w:rPr>
            <w:rStyle w:val="af1"/>
            <w:rFonts w:ascii="Circe" w:hAnsi="Circe" w:cs="Segoe UI"/>
            <w:color w:val="auto"/>
          </w:rPr>
          <w:t>9</w:t>
        </w:r>
        <w:r w:rsidR="00C25DDD">
          <w:rPr>
            <w:rStyle w:val="af1"/>
            <w:rFonts w:ascii="Circe" w:hAnsi="Circe" w:cs="Segoe UI"/>
            <w:color w:val="007EEE"/>
          </w:rPr>
          <w:t xml:space="preserve"> </w:t>
        </w:r>
      </w:hyperlink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491DAB">
        <w:trPr>
          <w:trHeight w:val="1078"/>
        </w:trPr>
        <w:tc>
          <w:tcPr>
            <w:tcW w:w="1365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587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17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32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7E6C14">
        <w:trPr>
          <w:trHeight w:val="589"/>
        </w:trPr>
        <w:tc>
          <w:tcPr>
            <w:tcW w:w="1365" w:type="dxa"/>
            <w:vAlign w:val="center"/>
          </w:tcPr>
          <w:p w:rsidR="0009210C" w:rsidRPr="00740EE1" w:rsidRDefault="0009210C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C25DDD" w:rsidRPr="00B26DEC" w:rsidRDefault="00C25DDD" w:rsidP="00B26DEC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  <w:p w:rsidR="0009210C" w:rsidRPr="00B26DEC" w:rsidRDefault="00B26DEC" w:rsidP="00B26DEC">
            <w:pPr>
              <w:jc w:val="center"/>
              <w:rPr>
                <w:sz w:val="24"/>
                <w:szCs w:val="24"/>
              </w:rPr>
            </w:pPr>
            <w:r w:rsidRPr="00B26DEC">
              <w:rPr>
                <w:sz w:val="24"/>
                <w:szCs w:val="24"/>
              </w:rPr>
              <w:t>EA-83126</w:t>
            </w:r>
          </w:p>
        </w:tc>
        <w:tc>
          <w:tcPr>
            <w:tcW w:w="3317" w:type="dxa"/>
            <w:vAlign w:val="center"/>
          </w:tcPr>
          <w:p w:rsidR="0009210C" w:rsidRPr="00B26DEC" w:rsidRDefault="00740EE1" w:rsidP="00B26DEC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26DEC">
              <w:rPr>
                <w:sz w:val="24"/>
                <w:szCs w:val="24"/>
              </w:rPr>
              <w:t xml:space="preserve">ИП </w:t>
            </w:r>
            <w:hyperlink r:id="rId8" w:tgtFrame="_blank" w:history="1">
              <w:r w:rsidR="00B26DEC" w:rsidRPr="00B26DEC">
                <w:rPr>
                  <w:rStyle w:val="af1"/>
                  <w:color w:val="auto"/>
                  <w:sz w:val="24"/>
                  <w:szCs w:val="24"/>
                </w:rPr>
                <w:t xml:space="preserve">ГОЛОВЧЕНКО ЕВГЕНИЙ ВАЛЕРЬЕВИЧ </w:t>
              </w:r>
            </w:hyperlink>
          </w:p>
        </w:tc>
        <w:tc>
          <w:tcPr>
            <w:tcW w:w="2132" w:type="dxa"/>
            <w:vAlign w:val="center"/>
          </w:tcPr>
          <w:p w:rsidR="0009210C" w:rsidRPr="00B26DEC" w:rsidRDefault="00B26DEC" w:rsidP="00B26DEC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B26DEC">
              <w:rPr>
                <w:sz w:val="24"/>
                <w:szCs w:val="24"/>
              </w:rPr>
              <w:t>3 872 000.00</w:t>
            </w:r>
          </w:p>
        </w:tc>
      </w:tr>
      <w:tr w:rsidR="00A33BB9" w:rsidRPr="00DE7554" w:rsidTr="007E6C14">
        <w:trPr>
          <w:trHeight w:val="551"/>
        </w:trPr>
        <w:tc>
          <w:tcPr>
            <w:tcW w:w="1365" w:type="dxa"/>
            <w:vAlign w:val="center"/>
          </w:tcPr>
          <w:p w:rsidR="00A33BB9" w:rsidRPr="00740EE1" w:rsidRDefault="00A33BB9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A33BB9" w:rsidRPr="00B26DEC" w:rsidRDefault="00B26DEC" w:rsidP="00B26DEC">
            <w:pPr>
              <w:jc w:val="center"/>
              <w:rPr>
                <w:sz w:val="24"/>
                <w:szCs w:val="24"/>
              </w:rPr>
            </w:pPr>
            <w:r w:rsidRPr="00B26DEC">
              <w:rPr>
                <w:sz w:val="24"/>
                <w:szCs w:val="24"/>
              </w:rPr>
              <w:t>EA-84594</w:t>
            </w:r>
          </w:p>
        </w:tc>
        <w:tc>
          <w:tcPr>
            <w:tcW w:w="3317" w:type="dxa"/>
            <w:vAlign w:val="center"/>
          </w:tcPr>
          <w:p w:rsidR="00A33BB9" w:rsidRPr="00B26DEC" w:rsidRDefault="00740EE1" w:rsidP="00B26DEC">
            <w:pPr>
              <w:jc w:val="center"/>
              <w:rPr>
                <w:sz w:val="24"/>
                <w:szCs w:val="24"/>
              </w:rPr>
            </w:pPr>
            <w:r w:rsidRPr="00B26DEC">
              <w:rPr>
                <w:rStyle w:val="af1"/>
                <w:color w:val="auto"/>
                <w:sz w:val="24"/>
                <w:szCs w:val="24"/>
              </w:rPr>
              <w:t xml:space="preserve">ООО </w:t>
            </w:r>
            <w:hyperlink r:id="rId9" w:tgtFrame="_blank" w:history="1">
              <w:r w:rsidR="00B26DEC" w:rsidRPr="00B26DEC">
                <w:rPr>
                  <w:rStyle w:val="af1"/>
                  <w:color w:val="auto"/>
                  <w:sz w:val="24"/>
                  <w:szCs w:val="24"/>
                </w:rPr>
                <w:t xml:space="preserve">"БРЕНД ГРУПП" </w:t>
              </w:r>
            </w:hyperlink>
          </w:p>
        </w:tc>
        <w:tc>
          <w:tcPr>
            <w:tcW w:w="2132" w:type="dxa"/>
            <w:vAlign w:val="center"/>
          </w:tcPr>
          <w:p w:rsidR="00A33BB9" w:rsidRPr="00B26DEC" w:rsidRDefault="00A33BB9" w:rsidP="00B26DEC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</w:p>
          <w:p w:rsidR="00A33BB9" w:rsidRPr="00B26DEC" w:rsidRDefault="00B26DEC" w:rsidP="00B26DEC">
            <w:pPr>
              <w:jc w:val="center"/>
              <w:rPr>
                <w:sz w:val="24"/>
                <w:szCs w:val="24"/>
              </w:rPr>
            </w:pPr>
            <w:r w:rsidRPr="00B26DEC">
              <w:rPr>
                <w:sz w:val="24"/>
                <w:szCs w:val="24"/>
              </w:rPr>
              <w:t>3 902 250.00</w:t>
            </w:r>
          </w:p>
        </w:tc>
      </w:tr>
      <w:tr w:rsidR="00740EE1" w:rsidRPr="00DE7554" w:rsidTr="007E6C14">
        <w:trPr>
          <w:trHeight w:val="551"/>
        </w:trPr>
        <w:tc>
          <w:tcPr>
            <w:tcW w:w="1365" w:type="dxa"/>
            <w:vAlign w:val="center"/>
          </w:tcPr>
          <w:p w:rsidR="00740EE1" w:rsidRPr="00740EE1" w:rsidRDefault="00740EE1" w:rsidP="00A33BB9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740EE1"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87" w:type="dxa"/>
            <w:vAlign w:val="center"/>
          </w:tcPr>
          <w:p w:rsidR="00B26DEC" w:rsidRPr="00B26DEC" w:rsidRDefault="00B26DEC" w:rsidP="00B26DEC">
            <w:pPr>
              <w:pStyle w:val="af4"/>
              <w:shd w:val="clear" w:color="auto" w:fill="FFFFFF"/>
              <w:jc w:val="center"/>
              <w:rPr>
                <w:sz w:val="24"/>
              </w:rPr>
            </w:pPr>
            <w:r w:rsidRPr="00B26DEC">
              <w:rPr>
                <w:sz w:val="24"/>
              </w:rPr>
              <w:t>EA-84290</w:t>
            </w:r>
          </w:p>
          <w:p w:rsidR="00740EE1" w:rsidRPr="00B26DEC" w:rsidRDefault="00740EE1" w:rsidP="00B26DE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317" w:type="dxa"/>
            <w:vAlign w:val="center"/>
          </w:tcPr>
          <w:p w:rsidR="00740EE1" w:rsidRPr="00B26DEC" w:rsidRDefault="00740EE1" w:rsidP="00B26DEC">
            <w:pPr>
              <w:jc w:val="center"/>
              <w:rPr>
                <w:rStyle w:val="af1"/>
                <w:color w:val="auto"/>
                <w:sz w:val="24"/>
                <w:szCs w:val="24"/>
              </w:rPr>
            </w:pPr>
            <w:r w:rsidRPr="00B26DEC">
              <w:rPr>
                <w:rStyle w:val="af1"/>
                <w:color w:val="auto"/>
                <w:sz w:val="24"/>
                <w:szCs w:val="24"/>
              </w:rPr>
              <w:t xml:space="preserve">ИП </w:t>
            </w:r>
            <w:hyperlink r:id="rId10" w:tgtFrame="_blank" w:history="1">
              <w:r w:rsidR="00B26DEC" w:rsidRPr="00B26DEC">
                <w:rPr>
                  <w:rStyle w:val="af1"/>
                  <w:color w:val="auto"/>
                  <w:sz w:val="24"/>
                  <w:szCs w:val="24"/>
                </w:rPr>
                <w:t xml:space="preserve">СЕНЬКОВА АНАСТАСИЯ АЛЕКСАНДРОВНА </w:t>
              </w:r>
            </w:hyperlink>
          </w:p>
        </w:tc>
        <w:tc>
          <w:tcPr>
            <w:tcW w:w="2132" w:type="dxa"/>
            <w:vAlign w:val="center"/>
          </w:tcPr>
          <w:p w:rsidR="00740EE1" w:rsidRPr="00B26DEC" w:rsidRDefault="00B26DEC" w:rsidP="00B26DEC">
            <w:pPr>
              <w:overflowPunct/>
              <w:autoSpaceDE/>
              <w:autoSpaceDN/>
              <w:adjustRightInd/>
              <w:jc w:val="center"/>
              <w:rPr>
                <w:sz w:val="24"/>
                <w:szCs w:val="24"/>
              </w:rPr>
            </w:pPr>
            <w:r w:rsidRPr="00B26DEC">
              <w:rPr>
                <w:sz w:val="24"/>
                <w:szCs w:val="24"/>
              </w:rPr>
              <w:t>4 930 750.00</w:t>
            </w:r>
          </w:p>
        </w:tc>
      </w:tr>
    </w:tbl>
    <w:p w:rsidR="00A33BB9" w:rsidRPr="00DE7554" w:rsidRDefault="00A33BB9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C25DDD" w:rsidRDefault="002F5B01" w:rsidP="00740EE1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>
        <w:rPr>
          <w:color w:val="auto"/>
        </w:rPr>
        <w:t xml:space="preserve">Членами аукционной комиссии единогласно принято решение о соответствии следующих заявок </w:t>
      </w:r>
      <w:r>
        <w:t xml:space="preserve">требованиям, установленным документацией об аукционе </w:t>
      </w:r>
      <w:r>
        <w:rPr>
          <w:rStyle w:val="FontStyle17"/>
        </w:rPr>
        <w:t>в электронной форме</w:t>
      </w:r>
      <w:r w:rsidR="00740EE1">
        <w:rPr>
          <w:b/>
        </w:rPr>
        <w:t>:</w:t>
      </w:r>
    </w:p>
    <w:p w:rsidR="00B26DEC" w:rsidRPr="00740EE1" w:rsidRDefault="00B26DEC" w:rsidP="00740EE1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</w:p>
    <w:tbl>
      <w:tblPr>
        <w:tblStyle w:val="ae"/>
        <w:tblW w:w="9498" w:type="dxa"/>
        <w:tblInd w:w="-34" w:type="dxa"/>
        <w:tblLayout w:type="fixed"/>
        <w:tblLook w:val="04A0"/>
      </w:tblPr>
      <w:tblGrid>
        <w:gridCol w:w="1843"/>
        <w:gridCol w:w="2552"/>
        <w:gridCol w:w="2551"/>
        <w:gridCol w:w="2552"/>
      </w:tblGrid>
      <w:tr w:rsidR="00B26DEC" w:rsidTr="00B26DEC">
        <w:trPr>
          <w:trHeight w:val="465"/>
        </w:trPr>
        <w:tc>
          <w:tcPr>
            <w:tcW w:w="1843" w:type="dxa"/>
          </w:tcPr>
          <w:p w:rsidR="00B26DEC" w:rsidRPr="00F92550" w:rsidRDefault="00B26DEC" w:rsidP="003222C7">
            <w:pPr>
              <w:rPr>
                <w:sz w:val="20"/>
              </w:rPr>
            </w:pPr>
            <w:r w:rsidRPr="00F92550">
              <w:rPr>
                <w:sz w:val="20"/>
              </w:rPr>
              <w:t>Члены комиссии</w:t>
            </w:r>
          </w:p>
        </w:tc>
        <w:tc>
          <w:tcPr>
            <w:tcW w:w="2552" w:type="dxa"/>
          </w:tcPr>
          <w:p w:rsidR="00B26DEC" w:rsidRPr="00F92550" w:rsidRDefault="00B26DEC" w:rsidP="003222C7">
            <w:pPr>
              <w:jc w:val="center"/>
              <w:rPr>
                <w:sz w:val="20"/>
              </w:rPr>
            </w:pPr>
            <w:r w:rsidRPr="00F92550">
              <w:rPr>
                <w:sz w:val="20"/>
              </w:rPr>
              <w:t>Решение по Заявке №</w:t>
            </w:r>
            <w:r w:rsidRPr="00F92550">
              <w:rPr>
                <w:rFonts w:ascii="Circe" w:hAnsi="Circe" w:cs="Segoe UI"/>
                <w:color w:val="000000"/>
                <w:sz w:val="20"/>
              </w:rPr>
              <w:t xml:space="preserve"> EA-83126</w:t>
            </w:r>
          </w:p>
        </w:tc>
        <w:tc>
          <w:tcPr>
            <w:tcW w:w="2551" w:type="dxa"/>
          </w:tcPr>
          <w:p w:rsidR="00B26DEC" w:rsidRPr="00F92550" w:rsidRDefault="00B26DEC" w:rsidP="003222C7">
            <w:pPr>
              <w:spacing w:line="276" w:lineRule="auto"/>
              <w:jc w:val="center"/>
              <w:rPr>
                <w:sz w:val="20"/>
              </w:rPr>
            </w:pPr>
            <w:r w:rsidRPr="00F92550">
              <w:rPr>
                <w:sz w:val="20"/>
              </w:rPr>
              <w:t>Решение по Заявке №</w:t>
            </w:r>
          </w:p>
          <w:p w:rsidR="00B26DEC" w:rsidRPr="00F92550" w:rsidRDefault="00B26DEC" w:rsidP="003222C7">
            <w:pPr>
              <w:spacing w:line="276" w:lineRule="auto"/>
              <w:jc w:val="center"/>
              <w:rPr>
                <w:sz w:val="20"/>
              </w:rPr>
            </w:pPr>
            <w:r w:rsidRPr="00F92550">
              <w:rPr>
                <w:rFonts w:ascii="Circe" w:hAnsi="Circe" w:cs="Segoe UI"/>
                <w:color w:val="000000"/>
                <w:sz w:val="20"/>
              </w:rPr>
              <w:t>EA-84594</w:t>
            </w:r>
          </w:p>
        </w:tc>
        <w:tc>
          <w:tcPr>
            <w:tcW w:w="2552" w:type="dxa"/>
          </w:tcPr>
          <w:p w:rsidR="00B26DEC" w:rsidRPr="00F92550" w:rsidRDefault="00B26DEC" w:rsidP="003222C7">
            <w:pPr>
              <w:spacing w:line="276" w:lineRule="auto"/>
              <w:jc w:val="center"/>
              <w:rPr>
                <w:sz w:val="20"/>
              </w:rPr>
            </w:pPr>
            <w:r w:rsidRPr="00F92550">
              <w:rPr>
                <w:sz w:val="20"/>
              </w:rPr>
              <w:t>Решение по Заявке №</w:t>
            </w:r>
          </w:p>
          <w:p w:rsidR="00B26DEC" w:rsidRPr="00F92550" w:rsidRDefault="00B26DEC" w:rsidP="003222C7">
            <w:pPr>
              <w:spacing w:line="276" w:lineRule="auto"/>
              <w:jc w:val="center"/>
              <w:rPr>
                <w:sz w:val="20"/>
              </w:rPr>
            </w:pPr>
            <w:r w:rsidRPr="00F92550">
              <w:rPr>
                <w:rFonts w:ascii="Circe" w:hAnsi="Circe" w:cs="Segoe UI"/>
                <w:color w:val="000000"/>
                <w:sz w:val="20"/>
              </w:rPr>
              <w:t>EA-84290</w:t>
            </w:r>
          </w:p>
        </w:tc>
      </w:tr>
      <w:tr w:rsidR="00B26DEC" w:rsidTr="00B26DEC">
        <w:trPr>
          <w:trHeight w:val="766"/>
        </w:trPr>
        <w:tc>
          <w:tcPr>
            <w:tcW w:w="1843" w:type="dxa"/>
          </w:tcPr>
          <w:p w:rsidR="00B26DEC" w:rsidRPr="00F92550" w:rsidRDefault="00B26DEC" w:rsidP="003222C7">
            <w:pPr>
              <w:rPr>
                <w:sz w:val="20"/>
              </w:rPr>
            </w:pPr>
            <w:r w:rsidRPr="00F92550">
              <w:rPr>
                <w:sz w:val="20"/>
              </w:rPr>
              <w:t>Давыдова А.В.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</w:tr>
      <w:tr w:rsidR="00B26DEC" w:rsidTr="00B26DEC">
        <w:trPr>
          <w:trHeight w:val="766"/>
        </w:trPr>
        <w:tc>
          <w:tcPr>
            <w:tcW w:w="1843" w:type="dxa"/>
          </w:tcPr>
          <w:p w:rsidR="00B26DEC" w:rsidRPr="00F92550" w:rsidRDefault="00B26DEC" w:rsidP="003222C7">
            <w:pPr>
              <w:rPr>
                <w:sz w:val="20"/>
              </w:rPr>
            </w:pPr>
            <w:r w:rsidRPr="00F92550">
              <w:rPr>
                <w:sz w:val="20"/>
              </w:rPr>
              <w:t>Кулагин К.О.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</w:tr>
      <w:tr w:rsidR="00B26DEC" w:rsidTr="00B26DEC">
        <w:trPr>
          <w:trHeight w:val="766"/>
        </w:trPr>
        <w:tc>
          <w:tcPr>
            <w:tcW w:w="1843" w:type="dxa"/>
          </w:tcPr>
          <w:p w:rsidR="00B26DEC" w:rsidRPr="00F92550" w:rsidRDefault="00B26DEC" w:rsidP="003222C7">
            <w:pPr>
              <w:rPr>
                <w:sz w:val="20"/>
              </w:rPr>
            </w:pPr>
            <w:r w:rsidRPr="00F92550">
              <w:rPr>
                <w:sz w:val="20"/>
              </w:rPr>
              <w:t>Муравьев Д.А.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</w:tr>
      <w:tr w:rsidR="00B26DEC" w:rsidTr="00B26DEC">
        <w:trPr>
          <w:trHeight w:val="766"/>
        </w:trPr>
        <w:tc>
          <w:tcPr>
            <w:tcW w:w="1843" w:type="dxa"/>
          </w:tcPr>
          <w:p w:rsidR="00B26DEC" w:rsidRPr="00F92550" w:rsidRDefault="00B26DEC" w:rsidP="003222C7">
            <w:pPr>
              <w:rPr>
                <w:sz w:val="20"/>
              </w:rPr>
            </w:pPr>
            <w:r w:rsidRPr="00F92550">
              <w:rPr>
                <w:sz w:val="20"/>
              </w:rPr>
              <w:t>Ковалева И.В.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</w:tr>
      <w:tr w:rsidR="00B26DEC" w:rsidTr="00B26DEC">
        <w:trPr>
          <w:trHeight w:val="766"/>
        </w:trPr>
        <w:tc>
          <w:tcPr>
            <w:tcW w:w="1843" w:type="dxa"/>
          </w:tcPr>
          <w:p w:rsidR="00B26DEC" w:rsidRPr="00F92550" w:rsidRDefault="0056775A" w:rsidP="003222C7">
            <w:pPr>
              <w:rPr>
                <w:sz w:val="20"/>
              </w:rPr>
            </w:pPr>
            <w:r>
              <w:rPr>
                <w:sz w:val="20"/>
              </w:rPr>
              <w:t>Осипов Л.Г</w:t>
            </w:r>
            <w:r w:rsidR="00B26DEC" w:rsidRPr="00F92550">
              <w:rPr>
                <w:sz w:val="20"/>
              </w:rPr>
              <w:t>.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</w:tr>
      <w:tr w:rsidR="00B26DEC" w:rsidTr="00B26DEC">
        <w:trPr>
          <w:trHeight w:val="766"/>
        </w:trPr>
        <w:tc>
          <w:tcPr>
            <w:tcW w:w="1843" w:type="dxa"/>
          </w:tcPr>
          <w:p w:rsidR="00B26DEC" w:rsidRPr="00F92550" w:rsidRDefault="00B26DEC" w:rsidP="003222C7">
            <w:pPr>
              <w:rPr>
                <w:sz w:val="20"/>
              </w:rPr>
            </w:pPr>
            <w:proofErr w:type="spellStart"/>
            <w:r w:rsidRPr="00F92550">
              <w:rPr>
                <w:sz w:val="20"/>
              </w:rPr>
              <w:t>Таратина</w:t>
            </w:r>
            <w:proofErr w:type="spellEnd"/>
            <w:r w:rsidRPr="00F92550">
              <w:rPr>
                <w:sz w:val="20"/>
              </w:rPr>
              <w:t xml:space="preserve"> И.Н.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</w:tr>
      <w:tr w:rsidR="00B26DEC" w:rsidTr="00B26DEC">
        <w:trPr>
          <w:trHeight w:val="766"/>
        </w:trPr>
        <w:tc>
          <w:tcPr>
            <w:tcW w:w="1843" w:type="dxa"/>
          </w:tcPr>
          <w:p w:rsidR="00B26DEC" w:rsidRPr="00F92550" w:rsidRDefault="00B26DEC" w:rsidP="003222C7">
            <w:pPr>
              <w:rPr>
                <w:sz w:val="20"/>
              </w:rPr>
            </w:pPr>
            <w:r w:rsidRPr="00F92550">
              <w:rPr>
                <w:sz w:val="20"/>
              </w:rPr>
              <w:t>Левашова Е.А.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1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  <w:tc>
          <w:tcPr>
            <w:tcW w:w="2552" w:type="dxa"/>
          </w:tcPr>
          <w:p w:rsidR="00B26DEC" w:rsidRDefault="00B26DEC" w:rsidP="00B26DEC">
            <w:pPr>
              <w:jc w:val="center"/>
            </w:pPr>
            <w:r w:rsidRPr="00EF4F39">
              <w:rPr>
                <w:sz w:val="20"/>
              </w:rPr>
              <w:t>Соответствует требованиям</w:t>
            </w:r>
          </w:p>
        </w:tc>
      </w:tr>
    </w:tbl>
    <w:p w:rsidR="0009210C" w:rsidRDefault="0009210C" w:rsidP="00A33BB9">
      <w:pPr>
        <w:overflowPunct/>
        <w:spacing w:line="276" w:lineRule="auto"/>
        <w:jc w:val="both"/>
        <w:rPr>
          <w:szCs w:val="24"/>
        </w:rPr>
      </w:pPr>
    </w:p>
    <w:p w:rsidR="00A33BB9" w:rsidRDefault="00A33BB9" w:rsidP="00A33BB9">
      <w:pPr>
        <w:overflowPunct/>
        <w:spacing w:line="276" w:lineRule="auto"/>
        <w:jc w:val="both"/>
        <w:rPr>
          <w:szCs w:val="24"/>
        </w:rPr>
      </w:pPr>
    </w:p>
    <w:p w:rsidR="00A33BB9" w:rsidRPr="00DE7554" w:rsidRDefault="00A33BB9" w:rsidP="00A33BB9">
      <w:pPr>
        <w:overflowPunct/>
        <w:spacing w:line="276" w:lineRule="auto"/>
        <w:jc w:val="both"/>
        <w:rPr>
          <w:b/>
          <w:szCs w:val="24"/>
        </w:rPr>
      </w:pPr>
    </w:p>
    <w:p w:rsidR="00B3577D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t xml:space="preserve">Протокол составлен в одном экземпляре, который </w:t>
      </w:r>
      <w:proofErr w:type="gramStart"/>
      <w:r w:rsidRPr="00DE7554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DE7554">
        <w:rPr>
          <w:szCs w:val="24"/>
        </w:rPr>
        <w:t xml:space="preserve"> всеми присутствующими членами аукционной комиссии.</w:t>
      </w:r>
    </w:p>
    <w:p w:rsidR="007E6C14" w:rsidRPr="00065507" w:rsidRDefault="007E6C14" w:rsidP="00065507">
      <w:pPr>
        <w:spacing w:line="276" w:lineRule="auto"/>
        <w:ind w:firstLine="709"/>
        <w:jc w:val="both"/>
        <w:rPr>
          <w:szCs w:val="24"/>
        </w:rPr>
      </w:pPr>
    </w:p>
    <w:tbl>
      <w:tblPr>
        <w:tblpPr w:leftFromText="180" w:rightFromText="180" w:vertAnchor="page" w:horzAnchor="margin" w:tblpY="3548"/>
        <w:tblW w:w="9936" w:type="dxa"/>
        <w:tblLook w:val="01E0"/>
      </w:tblPr>
      <w:tblGrid>
        <w:gridCol w:w="4809"/>
        <w:gridCol w:w="2564"/>
        <w:gridCol w:w="2563"/>
      </w:tblGrid>
      <w:tr w:rsidR="00B26DEC" w:rsidRPr="00431117" w:rsidTr="003222C7">
        <w:trPr>
          <w:trHeight w:val="1241"/>
        </w:trPr>
        <w:tc>
          <w:tcPr>
            <w:tcW w:w="4809" w:type="dxa"/>
          </w:tcPr>
          <w:p w:rsidR="00B26DEC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B26DEC" w:rsidRPr="00431117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B26DEC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B26DEC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B26DEC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B26DEC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B26DEC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B26DEC" w:rsidRPr="00431117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B26DEC" w:rsidRPr="00431117" w:rsidRDefault="00B26DEC" w:rsidP="003222C7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B26DEC" w:rsidRDefault="00B26DEC" w:rsidP="003222C7">
            <w:pPr>
              <w:spacing w:line="276" w:lineRule="auto"/>
              <w:jc w:val="both"/>
              <w:rPr>
                <w:szCs w:val="24"/>
              </w:rPr>
            </w:pPr>
          </w:p>
          <w:p w:rsidR="00B26DEC" w:rsidRPr="00431117" w:rsidRDefault="00B26DEC" w:rsidP="003222C7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B26DEC" w:rsidRPr="00431117" w:rsidRDefault="00B26DEC" w:rsidP="003222C7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B26DEC" w:rsidRDefault="00B26DEC" w:rsidP="003222C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B26DEC" w:rsidRDefault="00B26DEC" w:rsidP="003222C7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B26DEC" w:rsidRDefault="00B26DEC" w:rsidP="003222C7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B26DEC" w:rsidRDefault="00B26DEC" w:rsidP="003222C7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B26DEC" w:rsidRDefault="00B26DEC" w:rsidP="003222C7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B26DEC" w:rsidRDefault="00B26DEC" w:rsidP="003222C7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B26DEC" w:rsidRPr="00431117" w:rsidRDefault="00B26DEC" w:rsidP="003222C7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B26DEC" w:rsidRPr="00205841" w:rsidTr="003222C7">
        <w:trPr>
          <w:trHeight w:val="1645"/>
        </w:trPr>
        <w:tc>
          <w:tcPr>
            <w:tcW w:w="4809" w:type="dxa"/>
          </w:tcPr>
          <w:p w:rsidR="00B26DEC" w:rsidRPr="00431117" w:rsidRDefault="00B26DEC" w:rsidP="003222C7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B26DEC" w:rsidRPr="00431117" w:rsidRDefault="00B26DEC" w:rsidP="003222C7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Д.А. Муравьев</w:t>
            </w:r>
          </w:p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B26DEC" w:rsidRDefault="0056775A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Л.Г</w:t>
            </w:r>
            <w:r w:rsidR="00B26DEC">
              <w:rPr>
                <w:szCs w:val="24"/>
              </w:rPr>
              <w:t xml:space="preserve">. Осипов </w:t>
            </w:r>
          </w:p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И.Н. </w:t>
            </w:r>
            <w:proofErr w:type="spellStart"/>
            <w:r>
              <w:rPr>
                <w:szCs w:val="24"/>
              </w:rPr>
              <w:t>Таратина</w:t>
            </w:r>
            <w:proofErr w:type="spellEnd"/>
          </w:p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B26DEC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Е.А. Левашова</w:t>
            </w:r>
          </w:p>
          <w:p w:rsidR="00B26DEC" w:rsidRPr="00205841" w:rsidRDefault="00B26DEC" w:rsidP="003222C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11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7C4D" w:rsidRDefault="00C97C4D" w:rsidP="00720DC7">
      <w:r>
        <w:separator/>
      </w:r>
    </w:p>
  </w:endnote>
  <w:endnote w:type="continuationSeparator" w:id="0">
    <w:p w:rsidR="00C97C4D" w:rsidRDefault="00C97C4D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7C4D" w:rsidRDefault="00C97C4D" w:rsidP="00720DC7">
      <w:r>
        <w:separator/>
      </w:r>
    </w:p>
  </w:footnote>
  <w:footnote w:type="continuationSeparator" w:id="0">
    <w:p w:rsidR="00C97C4D" w:rsidRDefault="00C97C4D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9E470A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C97C4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116F"/>
    <w:rsid w:val="0004139B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719C5"/>
    <w:rsid w:val="001A2AE7"/>
    <w:rsid w:val="001A4D3D"/>
    <w:rsid w:val="001B0237"/>
    <w:rsid w:val="001B15B6"/>
    <w:rsid w:val="001E019E"/>
    <w:rsid w:val="001F6735"/>
    <w:rsid w:val="00203864"/>
    <w:rsid w:val="00211B8D"/>
    <w:rsid w:val="00213B06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5B01"/>
    <w:rsid w:val="002F7433"/>
    <w:rsid w:val="0030437A"/>
    <w:rsid w:val="003045B7"/>
    <w:rsid w:val="003071F6"/>
    <w:rsid w:val="00316D97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819DA"/>
    <w:rsid w:val="00485233"/>
    <w:rsid w:val="00491DAB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39BE"/>
    <w:rsid w:val="00555EC1"/>
    <w:rsid w:val="00556021"/>
    <w:rsid w:val="0056775A"/>
    <w:rsid w:val="00572B48"/>
    <w:rsid w:val="00574759"/>
    <w:rsid w:val="0057578E"/>
    <w:rsid w:val="00581AA5"/>
    <w:rsid w:val="005832AE"/>
    <w:rsid w:val="00591ADE"/>
    <w:rsid w:val="00592597"/>
    <w:rsid w:val="00592F09"/>
    <w:rsid w:val="00593E16"/>
    <w:rsid w:val="00596981"/>
    <w:rsid w:val="00597DD1"/>
    <w:rsid w:val="005A0DFA"/>
    <w:rsid w:val="005B4FF9"/>
    <w:rsid w:val="005B54C6"/>
    <w:rsid w:val="005B611D"/>
    <w:rsid w:val="005B7047"/>
    <w:rsid w:val="005C2C4B"/>
    <w:rsid w:val="005C2F2C"/>
    <w:rsid w:val="005D65CB"/>
    <w:rsid w:val="005E637C"/>
    <w:rsid w:val="005F1564"/>
    <w:rsid w:val="005F3585"/>
    <w:rsid w:val="005F41DE"/>
    <w:rsid w:val="00610045"/>
    <w:rsid w:val="00616211"/>
    <w:rsid w:val="006252C6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B63A3"/>
    <w:rsid w:val="006C30A4"/>
    <w:rsid w:val="006C63F4"/>
    <w:rsid w:val="006D5559"/>
    <w:rsid w:val="006D61DF"/>
    <w:rsid w:val="006E0BF0"/>
    <w:rsid w:val="00710691"/>
    <w:rsid w:val="007142D2"/>
    <w:rsid w:val="00716873"/>
    <w:rsid w:val="00716C17"/>
    <w:rsid w:val="00720DC7"/>
    <w:rsid w:val="007226EE"/>
    <w:rsid w:val="00722CD0"/>
    <w:rsid w:val="00725030"/>
    <w:rsid w:val="0073145A"/>
    <w:rsid w:val="00740EE1"/>
    <w:rsid w:val="00743556"/>
    <w:rsid w:val="007554C2"/>
    <w:rsid w:val="00756041"/>
    <w:rsid w:val="007615AB"/>
    <w:rsid w:val="0076461C"/>
    <w:rsid w:val="00774DA7"/>
    <w:rsid w:val="00777C3F"/>
    <w:rsid w:val="007905C9"/>
    <w:rsid w:val="00792094"/>
    <w:rsid w:val="00793DED"/>
    <w:rsid w:val="007A119D"/>
    <w:rsid w:val="007B5071"/>
    <w:rsid w:val="007E6C14"/>
    <w:rsid w:val="007F0917"/>
    <w:rsid w:val="007F2C9A"/>
    <w:rsid w:val="00804D3F"/>
    <w:rsid w:val="00815CBA"/>
    <w:rsid w:val="00823389"/>
    <w:rsid w:val="0083125F"/>
    <w:rsid w:val="00833ED9"/>
    <w:rsid w:val="008377A0"/>
    <w:rsid w:val="008444EA"/>
    <w:rsid w:val="00853914"/>
    <w:rsid w:val="00854DBD"/>
    <w:rsid w:val="0087055B"/>
    <w:rsid w:val="00875EF9"/>
    <w:rsid w:val="00877BE2"/>
    <w:rsid w:val="00883182"/>
    <w:rsid w:val="008924C0"/>
    <w:rsid w:val="008A13FC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5F6E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A1DB4"/>
    <w:rsid w:val="009B2783"/>
    <w:rsid w:val="009B49A9"/>
    <w:rsid w:val="009B7D31"/>
    <w:rsid w:val="009D6783"/>
    <w:rsid w:val="009E470A"/>
    <w:rsid w:val="009F60CC"/>
    <w:rsid w:val="00A02D71"/>
    <w:rsid w:val="00A11C7B"/>
    <w:rsid w:val="00A22104"/>
    <w:rsid w:val="00A26926"/>
    <w:rsid w:val="00A27AF4"/>
    <w:rsid w:val="00A31DDF"/>
    <w:rsid w:val="00A33BB9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12D1C"/>
    <w:rsid w:val="00B26DEC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24571"/>
    <w:rsid w:val="00C25DDD"/>
    <w:rsid w:val="00C30142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09B3"/>
    <w:rsid w:val="00C927DA"/>
    <w:rsid w:val="00C942A3"/>
    <w:rsid w:val="00C96ABA"/>
    <w:rsid w:val="00C97C4D"/>
    <w:rsid w:val="00CB13F0"/>
    <w:rsid w:val="00CB48EA"/>
    <w:rsid w:val="00CC20C4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647E"/>
    <w:rsid w:val="00D37328"/>
    <w:rsid w:val="00D37C8E"/>
    <w:rsid w:val="00D41B0F"/>
    <w:rsid w:val="00D43003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055C"/>
    <w:rsid w:val="00E06D4F"/>
    <w:rsid w:val="00E13548"/>
    <w:rsid w:val="00E36DF1"/>
    <w:rsid w:val="00E4515A"/>
    <w:rsid w:val="00E54E6B"/>
    <w:rsid w:val="00E606AA"/>
    <w:rsid w:val="00E6524C"/>
    <w:rsid w:val="00E74E69"/>
    <w:rsid w:val="00E76A33"/>
    <w:rsid w:val="00E83997"/>
    <w:rsid w:val="00E867AF"/>
    <w:rsid w:val="00E944E1"/>
    <w:rsid w:val="00EA116A"/>
    <w:rsid w:val="00EA2D27"/>
    <w:rsid w:val="00EA337B"/>
    <w:rsid w:val="00EA3CD8"/>
    <w:rsid w:val="00EA7133"/>
    <w:rsid w:val="00EB4C6C"/>
    <w:rsid w:val="00EB6BEF"/>
    <w:rsid w:val="00EC0636"/>
    <w:rsid w:val="00EE3EAC"/>
    <w:rsid w:val="00F01859"/>
    <w:rsid w:val="00F05305"/>
    <w:rsid w:val="00F22725"/>
    <w:rsid w:val="00F23AA0"/>
    <w:rsid w:val="00F4157E"/>
    <w:rsid w:val="00F5615C"/>
    <w:rsid w:val="00F61E2B"/>
    <w:rsid w:val="00F81A8E"/>
    <w:rsid w:val="00F81D26"/>
    <w:rsid w:val="00F87294"/>
    <w:rsid w:val="00F87824"/>
    <w:rsid w:val="00F9209E"/>
    <w:rsid w:val="00F937FE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C25DDD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  <w:style w:type="paragraph" w:styleId="af2">
    <w:name w:val="No Spacing"/>
    <w:aliases w:val="для таблиц,Без интервала2,No Spacing"/>
    <w:link w:val="af3"/>
    <w:uiPriority w:val="1"/>
    <w:qFormat/>
    <w:rsid w:val="00B26DE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3">
    <w:name w:val="Без интервала Знак"/>
    <w:aliases w:val="для таблиц Знак,Без интервала2 Знак,No Spacing Знак"/>
    <w:link w:val="af2"/>
    <w:uiPriority w:val="1"/>
    <w:rsid w:val="00B26DE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4">
    <w:name w:val="Normal (Web)"/>
    <w:basedOn w:val="a"/>
    <w:uiPriority w:val="99"/>
    <w:semiHidden/>
    <w:unhideWhenUsed/>
    <w:rsid w:val="00B26DEC"/>
    <w:pPr>
      <w:overflowPunct/>
      <w:autoSpaceDE/>
      <w:autoSpaceDN/>
      <w:adjustRightInd/>
    </w:pPr>
    <w:rPr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9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4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58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957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397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4538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72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0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58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85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11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7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201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227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02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79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3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254873">
                          <w:marLeft w:val="0"/>
                          <w:marRight w:val="0"/>
                          <w:marTop w:val="0"/>
                          <w:marBottom w:val="3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695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163279">
                                  <w:marLeft w:val="-220"/>
                                  <w:marRight w:val="-22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71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4278700">
                                          <w:marLeft w:val="-220"/>
                                          <w:marRight w:val="-2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489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86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4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07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606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8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731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272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5081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14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610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7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9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455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153124">
                          <w:marLeft w:val="0"/>
                          <w:marRight w:val="0"/>
                          <w:marTop w:val="0"/>
                          <w:marBottom w:val="27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716960">
                              <w:marLeft w:val="-189"/>
                              <w:marRight w:val="-189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1A910C8-5389-44EB-A170-25B6AC5902FB?procedure=34091&amp;backurl=L3Byb2NlZHVyZS9wcm90b2NvbC9lZGl0P3Byb2NlZHVyZUlkPTM0MDkxJnR5cGU9RWxlY3Ryb25pY0F1Y3Rpb25SZXF1ZXN0RmluYWxQcm90b2NvbCZjbG9zZWRQYXJ0PTEmaWVmaXg9MTYxNzI4MTM2NjAwMw==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144200002421000042?backUrl=L3Byb3RvY29sL3JlcXVlc3QtZmluYWwvZWxlY3Ryb25pYy1hdWN0aW9uL2VkaXQvMzE4ODU%252FYmFja1VybD1hSFIwY0hNNkx5OW5laTVzYjNRdGIyNXNhVzVsTG5KMUwyVjBjRjltY205dWRDOXdjbTlqWldSMWNtVXZiR2x6ZEQ5d1pYSnpiMjVoYkQxMGNuVmxKbkJoWjJVOU1TWnpiM0owUFRFbWMyOXlkRVJwY21WamRHbHZiajFCVTBNbWJHbHRhWFE5TVRBbWEyVjVkMjl5WkhNOUpVUXdKVUpHSlVRd0pVSTFKVVF4SlRnd0pVUXhKVGczSlVRd0pVSXdKVVF4SlRneUpVUXdKVUpCSlVRd0pVSTQmcGVyc29uYWw9dHJ1ZQ%253D%253D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A3CF1427-D253-45AC-8E09-1E92C6438A09?procedure=34091&amp;backurl=L3Byb2NlZHVyZS9wcm90b2NvbC9lZGl0P3Byb2NlZHVyZUlkPTM0MDkxJnR5cGU9RWxlY3Ryb25pY0F1Y3Rpb25SZXF1ZXN0RmluYWxQcm90b2NvbCZjbG9zZWRQYXJ0PTEmaWVmaXg9MTYxNzI4MTM2NjAwMw=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5D653889-06F0-4684-BBEC-AEB73B11F7C1?procedure=34091&amp;backurl=L3Byb2NlZHVyZS9wcm90b2NvbC9lZGl0P3Byb2NlZHVyZUlkPTM0MDkxJnR5cGU9RWxlY3Ryb25pY0F1Y3Rpb25SZXF1ZXN0RmluYWxQcm90b2NvbCZjbG9zZWRQYXJ0PTEmaWVmaXg9MTYxNzI4MTM2NjAwMw==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132</cp:revision>
  <cp:lastPrinted>2018-12-07T11:36:00Z</cp:lastPrinted>
  <dcterms:created xsi:type="dcterms:W3CDTF">2014-03-12T07:11:00Z</dcterms:created>
  <dcterms:modified xsi:type="dcterms:W3CDTF">2021-04-02T09:29:00Z</dcterms:modified>
</cp:coreProperties>
</file>