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 (лейкопластырь гипоаллергенный, лейкопластырь для поверхностных ран, антибактериальный)"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1452</w:t>
      </w:r>
    </w:p>
    <w:p>
      <w:pPr>
        <w:pStyle w:val="Normal"/>
        <w:ind w:firstLine="567"/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Регистрационный номер 09-05/24655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”  </w:t>
      </w:r>
      <w:r>
        <w:rPr>
          <w:rFonts w:eastAsia="Times New Roman"/>
          <w:sz w:val="20"/>
          <w:szCs w:val="20"/>
          <w:lang w:val="ru-RU"/>
        </w:rPr>
        <w:t>апреля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 (лейкопластырь гипоаллергенный, лейкопластырь для поверхностных ран, антибактериальный)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212462901772946110100100520250000244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428 203,60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-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301 858,98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311 435,92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 / 0273929634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313 576,94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326 870,00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852"/>
        <w:gridCol w:w="16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trHeight w:val="780" w:hRule="atLeast"/>
        </w:trPr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248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50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spacing w:lineRule="auto" w:line="24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</w:t>
            </w:r>
          </w:p>
          <w:p>
            <w:pPr>
              <w:pStyle w:val="Style23"/>
              <w:widowControl w:val="false"/>
              <w:bidi w:val="0"/>
              <w:spacing w:before="0" w:after="0"/>
              <w:ind w:left="0" w:right="0" w:firstLine="28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</w:t>
            </w:r>
          </w:p>
          <w:p>
            <w:pPr>
              <w:pStyle w:val="Style23"/>
              <w:widowControl w:val="false"/>
              <w:bidi w:val="0"/>
              <w:spacing w:before="0" w:after="0"/>
              <w:ind w:left="0" w:right="0" w:firstLine="28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Заказчик устанавливает наличие: </w:t>
            </w:r>
          </w:p>
          <w:p>
            <w:pPr>
              <w:pStyle w:val="Style23"/>
              <w:widowControl w:val="false"/>
              <w:bidi w:val="0"/>
              <w:spacing w:before="0" w:after="0"/>
              <w:ind w:left="0" w:right="0" w:firstLine="28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сертификата о происхождении товара, выдаваемый уполномоченным органом (организацией) государств-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>
          <w:trHeight w:val="8505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376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"АРТ-ЛАЙС"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 ПОСТАВКА", предложивший цену контракта 290 000,00 руб.</w:t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 ПОСТАВКА",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-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LibreOffice/7.1.0.3$Windows_X86_64 LibreOffice_project/f6099ecf3d29644b5008cc8f48f42f4a40986e4c</Application>
  <AppVersion>15.0000</AppVersion>
  <Pages>4</Pages>
  <Words>3320</Words>
  <Characters>24641</Characters>
  <CharactersWithSpaces>27687</CharactersWithSpaces>
  <Paragraphs>327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2021-04-05T12:44:05Z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