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03.1-4/1468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1"/>
        <w:tabs>
          <w:tab w:val="clear" w:pos="708"/>
          <w:tab w:val="left" w:pos="709" w:leader="none"/>
        </w:tabs>
        <w:spacing w:lineRule="auto" w:line="240"/>
        <w:ind w:firstLine="567"/>
        <w:jc w:val="center"/>
        <w:rPr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на право заключения контракта с Областным бюджетным учреждением здравоохранения "Бюро судебно-медицинской экспертизы" на поставку 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val="en-US"/>
        </w:rPr>
        <w:t>гистологических кассет для нужд ОБУЗ Бюро "СМЭ"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0744200000221001726)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06.04.21 10:10:31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гистологических кассет для нужд ОБУЗ Бюро "СМЭ".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212462902158846320100100150023250244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47 520,00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49.47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 / 7710240514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24 010,40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 / 7709753021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24 248,00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EA-82764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АКЦИОНЕРНОЕ ОБЩЕСТВО "АМТЕО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EA-84270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"БИОВИТРУМ 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"АМТЕО М", предложивший цену контракта 24 010,40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"АМТЕО 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Normal1">
    <w:name w:val="Normal1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00000A"/>
      <w:kern w:val="0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2</Pages>
  <Words>513</Words>
  <Characters>3911</Characters>
  <CharactersWithSpaces>4329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2021-04-06T10:14:17Z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