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Протокол03.1-4/</w:t>
      </w:r>
      <w:r>
        <w:rPr>
          <w:rFonts w:eastAsia="Times New Roman"/>
          <w:b/>
          <w:bCs/>
          <w:sz w:val="20"/>
          <w:szCs w:val="20"/>
        </w:rPr>
        <w:t>1539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(манжеты для измерения артериального давления, многоразового использования)"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0744200000221001826)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i w:val="false"/>
          <w:iCs w:val="false"/>
          <w:color w:val="000000"/>
          <w:sz w:val="20"/>
          <w:szCs w:val="20"/>
          <w:lang w:val="en-US"/>
        </w:rPr>
        <w:t xml:space="preserve">Регистрационный номер  </w:t>
      </w:r>
      <w:r>
        <w:rPr>
          <w:rFonts w:eastAsia="Times New Roman"/>
          <w:b/>
          <w:bCs/>
          <w:i w:val="false"/>
          <w:iCs w:val="false"/>
          <w:color w:val="000000"/>
          <w:sz w:val="20"/>
          <w:szCs w:val="20"/>
          <w:highlight w:val="white"/>
          <w:lang w:val="en-US"/>
        </w:rPr>
        <w:t>09-05/24818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«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08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»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 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апреля    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20</w:t>
      </w:r>
      <w:r>
        <w:rPr>
          <w:rFonts w:eastAsia="Times New Roman"/>
          <w:sz w:val="20"/>
          <w:szCs w:val="20"/>
          <w:lang w:val="en-US"/>
        </w:rPr>
        <w:t>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 БЮДЖЕТНОЕ УЧРЕЖДЕНИЕ ЗДРАВООХРАНЕНИЯ "КУРСКАЯ ГОРОДСКАЯ СТАНЦИЯ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(манжеты для измерения артериального давления, многоразового использования)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212462904774846320100100230013250244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119 400,00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24.25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Мальнева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Сарычева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Суннатуллаева Наталья Петровна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Шульгина Наталья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EA-85208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"ТРОИЦА" / 2465331249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103 875,00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EA-85368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/ 4629031064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104 472,00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EA-84394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 / 463001517205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118 203,00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EA-85336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90 448,00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EA-85468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"ЛОНЧЕР" / 7839494258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91 045,00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EA-85208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"ТРОИЦА"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EA-85208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"ТРОИЦА"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EA-85208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"ТРОИЦА"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EA-85208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"ТРОИЦА"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EA-85208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"ТРОИЦА"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EA-85208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"ТРОИЦА"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EA-85208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"ТРОИЦА"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EA-85336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"ЛОНЧЕР"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"ЛОНЧЕР"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"ЛОНЧЕР"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"ЛОНЧЕР"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"ЛОНЧЕР"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"ЛОНЧЕР"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"ЛОНЧЕР"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"МАТЕКС", предложивший цену контракта 90 448,00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"МАТЕКС",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   </w:t>
      </w: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</w:t>
      </w: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LibreOffice/7.1.1.2$Windows_X86_64 LibreOffice_project/fe0b08f4af1bacafe4c7ecc87ce55bb426164676</Application>
  <AppVersion>15.0000</AppVersion>
  <Pages>3</Pages>
  <Words>857</Words>
  <Characters>6977</Characters>
  <CharactersWithSpaces>7565</CharactersWithSpaces>
  <Paragraphs>290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2021-04-08T10:08:52Z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