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30A" w:rsidRDefault="00EF6B6B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CC6DFD">
        <w:rPr>
          <w:rFonts w:eastAsia="Times New Roman"/>
          <w:b/>
          <w:bCs/>
          <w:sz w:val="22"/>
          <w:szCs w:val="22"/>
        </w:rPr>
        <w:t>0105500000221000263</w:t>
      </w:r>
    </w:p>
    <w:p w:rsidR="001D530A" w:rsidRDefault="001D530A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1D530A" w:rsidRDefault="00EF6B6B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1D530A" w:rsidRDefault="00EF6B6B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1D530A" w:rsidRDefault="00EF6B6B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>
        <w:rPr>
          <w:rFonts w:eastAsia="Times New Roman"/>
          <w:b/>
          <w:bCs/>
          <w:sz w:val="22"/>
          <w:szCs w:val="22"/>
          <w:lang w:val="en-US"/>
        </w:rPr>
        <w:t>поставк</w:t>
      </w:r>
      <w:r w:rsidR="00CC6DFD">
        <w:rPr>
          <w:rFonts w:eastAsia="Times New Roman"/>
          <w:b/>
          <w:bCs/>
          <w:sz w:val="22"/>
          <w:szCs w:val="22"/>
        </w:rPr>
        <w:t>у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центрифуги </w:t>
      </w:r>
    </w:p>
    <w:p w:rsidR="001D530A" w:rsidRDefault="001D530A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1D530A">
        <w:tc>
          <w:tcPr>
            <w:tcW w:w="4961" w:type="dxa"/>
            <w:shd w:val="clear" w:color="auto" w:fill="auto"/>
          </w:tcPr>
          <w:p w:rsidR="001D530A" w:rsidRDefault="00CC6DFD" w:rsidP="00CC6DFD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EF6B6B">
              <w:rPr>
                <w:rFonts w:eastAsia="Times New Roman"/>
                <w:sz w:val="22"/>
                <w:szCs w:val="22"/>
              </w:rPr>
              <w:t xml:space="preserve">Элиста </w:t>
            </w:r>
          </w:p>
        </w:tc>
        <w:tc>
          <w:tcPr>
            <w:tcW w:w="5270" w:type="dxa"/>
            <w:shd w:val="clear" w:color="auto" w:fill="auto"/>
          </w:tcPr>
          <w:p w:rsidR="001D530A" w:rsidRDefault="00EF6B6B" w:rsidP="00CC6DFD">
            <w:pPr>
              <w:ind w:firstLine="567"/>
              <w:jc w:val="right"/>
            </w:pPr>
            <w:r w:rsidRPr="00CC6DFD">
              <w:rPr>
                <w:rFonts w:eastAsia="Times New Roman"/>
                <w:sz w:val="22"/>
                <w:szCs w:val="22"/>
              </w:rPr>
              <w:t>08.04.21</w:t>
            </w:r>
            <w:r w:rsidR="00CC6DFD">
              <w:rPr>
                <w:rFonts w:eastAsia="Times New Roman"/>
                <w:sz w:val="22"/>
                <w:szCs w:val="22"/>
              </w:rPr>
              <w:t>г.</w:t>
            </w:r>
            <w:r w:rsidRPr="00CC6DFD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1D530A" w:rsidRPr="00CC6DFD" w:rsidRDefault="001D530A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1D530A" w:rsidRDefault="00EF6B6B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CC6DFD">
        <w:rPr>
          <w:rFonts w:eastAsia="Times New Roman"/>
          <w:sz w:val="22"/>
          <w:szCs w:val="22"/>
        </w:rPr>
        <w:t>08.04.21</w:t>
      </w:r>
      <w:r w:rsidR="00CC6DFD">
        <w:rPr>
          <w:rFonts w:eastAsia="Times New Roman"/>
          <w:sz w:val="22"/>
          <w:szCs w:val="22"/>
        </w:rPr>
        <w:t>г.</w:t>
      </w:r>
      <w:r w:rsidRPr="00CC6DFD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CC6DFD">
        <w:rPr>
          <w:rFonts w:eastAsia="Times New Roman"/>
          <w:sz w:val="22"/>
          <w:szCs w:val="22"/>
        </w:rPr>
        <w:t xml:space="preserve">дресу: </w:t>
      </w:r>
      <w:r w:rsidRPr="00CC6DFD">
        <w:rPr>
          <w:rFonts w:eastAsia="Times New Roman"/>
          <w:sz w:val="22"/>
          <w:szCs w:val="22"/>
        </w:rPr>
        <w:t>Российская Федерация, 358014, Калмыкия Респ, Элиста г, ТЕРРИТОРИЯ ГОРОД ШАХМАТ, ДОМ 6.1.2</w:t>
      </w:r>
      <w:r w:rsidRPr="00CC6DFD">
        <w:rPr>
          <w:rFonts w:eastAsia="Times New Roman"/>
          <w:sz w:val="22"/>
          <w:szCs w:val="22"/>
        </w:rPr>
        <w:t>.</w:t>
      </w:r>
    </w:p>
    <w:p w:rsidR="001D530A" w:rsidRDefault="00EF6B6B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1D530A" w:rsidRDefault="00EF6B6B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>Российская Федерация, 358014, Калмыкия Респ, Элиста г,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1D530A" w:rsidRDefault="00EF6B6B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1D530A" w:rsidRDefault="00EF6B6B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1D530A" w:rsidRDefault="00EF6B6B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Бадлеев Виктор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Николаевич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1D530A">
        <w:tc>
          <w:tcPr>
            <w:tcW w:w="10223" w:type="dxa"/>
            <w:shd w:val="clear" w:color="auto" w:fill="auto"/>
          </w:tcPr>
          <w:p w:rsidR="001D530A" w:rsidRDefault="00EF6B6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КАЗЕННОЕ УЧРЕЖДЕНИЕ РЕСПУБЛИКИ КАЛМЫКИЯ "РЕСПУБЛИКАНСКАЯ ВЕТЕРИНАРНАЯ ЛАБОРАТОРИЯ"</w:t>
            </w:r>
            <w:r>
              <w:rPr>
                <w:sz w:val="22"/>
                <w:szCs w:val="22"/>
              </w:rPr>
              <w:t xml:space="preserve"> </w:t>
            </w:r>
          </w:p>
          <w:p w:rsidR="00CC6DFD" w:rsidRPr="002A0368" w:rsidRDefault="00CC6DFD" w:rsidP="00CC6DF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2A0368">
              <w:rPr>
                <w:sz w:val="22"/>
                <w:szCs w:val="22"/>
              </w:rPr>
              <w:t>Место нахождения: Автодорога Астрахань-Элиста-Ставрополь 312км+140м.</w:t>
            </w:r>
          </w:p>
          <w:p w:rsidR="00CC6DFD" w:rsidRPr="002A0368" w:rsidRDefault="00CC6DFD" w:rsidP="00CC6DF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2A0368">
              <w:rPr>
                <w:sz w:val="22"/>
                <w:szCs w:val="22"/>
              </w:rPr>
              <w:t>Почтовый адрес: Российская Федерация, 358000, Калмыкия Респ, Элиста г, Лермонтова, 16</w:t>
            </w:r>
          </w:p>
          <w:p w:rsidR="00CC6DFD" w:rsidRPr="002A0368" w:rsidRDefault="00CC6DFD" w:rsidP="00CC6DF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2A0368">
              <w:rPr>
                <w:sz w:val="22"/>
                <w:szCs w:val="22"/>
              </w:rPr>
              <w:t>Электронная почта: vetlab.buh@rk08.ru</w:t>
            </w:r>
          </w:p>
          <w:p w:rsidR="00CC6DFD" w:rsidRPr="002A0368" w:rsidRDefault="00CC6DFD" w:rsidP="00CC6DF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2A0368">
              <w:rPr>
                <w:sz w:val="22"/>
                <w:szCs w:val="22"/>
              </w:rPr>
              <w:t>Телефон: 7-84722-</w:t>
            </w:r>
            <w:r w:rsidRPr="002A0368">
              <w:rPr>
                <w:bCs/>
                <w:sz w:val="22"/>
                <w:szCs w:val="22"/>
              </w:rPr>
              <w:t>33874</w:t>
            </w:r>
          </w:p>
          <w:p w:rsidR="001D530A" w:rsidRDefault="00CC6DFD" w:rsidP="00CC6DF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2A0368"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r w:rsidRPr="002A0368">
              <w:rPr>
                <w:sz w:val="22"/>
                <w:szCs w:val="22"/>
              </w:rPr>
              <w:t>Гацинов Петр Андреевич</w:t>
            </w:r>
          </w:p>
        </w:tc>
      </w:tr>
    </w:tbl>
    <w:p w:rsidR="001D530A" w:rsidRDefault="00EF6B6B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212081416139908160100100090012829244</w:t>
      </w:r>
    </w:p>
    <w:p w:rsidR="001D530A" w:rsidRDefault="00EF6B6B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sz w:val="22"/>
          <w:szCs w:val="22"/>
        </w:rPr>
        <w:t>181 361,67 руб.</w:t>
      </w:r>
    </w:p>
    <w:p w:rsidR="00CC6DFD" w:rsidRPr="002A0368" w:rsidRDefault="00EF6B6B" w:rsidP="00CC6DFD">
      <w:pPr>
        <w:keepNext/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 w:rsidR="00CC6DFD" w:rsidRPr="002A0368">
        <w:rPr>
          <w:sz w:val="22"/>
          <w:szCs w:val="22"/>
        </w:rPr>
        <w:t>«</w:t>
      </w:r>
      <w:r w:rsidR="00CC6DFD">
        <w:rPr>
          <w:sz w:val="22"/>
          <w:szCs w:val="22"/>
        </w:rPr>
        <w:t>26</w:t>
      </w:r>
      <w:r w:rsidR="00CC6DFD" w:rsidRPr="002A0368">
        <w:rPr>
          <w:sz w:val="22"/>
          <w:szCs w:val="22"/>
        </w:rPr>
        <w:t xml:space="preserve">» </w:t>
      </w:r>
      <w:r w:rsidR="00CC6DFD">
        <w:rPr>
          <w:sz w:val="22"/>
          <w:szCs w:val="22"/>
        </w:rPr>
        <w:t>марта</w:t>
      </w:r>
      <w:r w:rsidR="00CC6DFD" w:rsidRPr="002A0368">
        <w:rPr>
          <w:sz w:val="22"/>
          <w:szCs w:val="22"/>
        </w:rPr>
        <w:t xml:space="preserve"> 202</w:t>
      </w:r>
      <w:r w:rsidR="00CC6DFD">
        <w:rPr>
          <w:sz w:val="22"/>
          <w:szCs w:val="22"/>
        </w:rPr>
        <w:t>1</w:t>
      </w:r>
      <w:r w:rsidR="00CC6DFD" w:rsidRPr="002A0368">
        <w:rPr>
          <w:sz w:val="22"/>
          <w:szCs w:val="22"/>
        </w:rPr>
        <w:t xml:space="preserve"> г. № </w:t>
      </w:r>
      <w:r w:rsidR="00CC6DFD">
        <w:rPr>
          <w:sz w:val="22"/>
          <w:szCs w:val="22"/>
        </w:rPr>
        <w:t>40</w:t>
      </w:r>
      <w:r w:rsidR="00CC6DFD" w:rsidRPr="002A0368">
        <w:rPr>
          <w:sz w:val="22"/>
          <w:szCs w:val="22"/>
        </w:rPr>
        <w:t xml:space="preserve">. В состав аукционной комиссии входит </w:t>
      </w:r>
      <w:r w:rsidR="00CC6DFD">
        <w:rPr>
          <w:sz w:val="22"/>
          <w:szCs w:val="22"/>
        </w:rPr>
        <w:t>5</w:t>
      </w:r>
      <w:r w:rsidR="00CC6DFD" w:rsidRPr="002A0368">
        <w:rPr>
          <w:sz w:val="22"/>
          <w:szCs w:val="22"/>
        </w:rPr>
        <w:t xml:space="preserve"> (</w:t>
      </w:r>
      <w:r w:rsidR="00CC6DFD">
        <w:rPr>
          <w:sz w:val="22"/>
          <w:szCs w:val="22"/>
        </w:rPr>
        <w:t>пять</w:t>
      </w:r>
      <w:r w:rsidR="00CC6DFD" w:rsidRPr="002A0368">
        <w:rPr>
          <w:sz w:val="22"/>
          <w:szCs w:val="22"/>
        </w:rPr>
        <w:t>) человек</w:t>
      </w:r>
      <w:r w:rsidR="00CC6DFD" w:rsidRPr="002A0368">
        <w:rPr>
          <w:rFonts w:eastAsia="Times New Roman"/>
          <w:b/>
          <w:bCs/>
          <w:sz w:val="22"/>
          <w:szCs w:val="22"/>
        </w:rPr>
        <w:t>.</w:t>
      </w:r>
    </w:p>
    <w:p w:rsidR="001D530A" w:rsidRDefault="00EF6B6B" w:rsidP="00CC6DFD">
      <w:pPr>
        <w:ind w:firstLine="708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заседании аукционной</w:t>
      </w:r>
      <w:r>
        <w:rPr>
          <w:rFonts w:eastAsia="Times New Roman"/>
          <w:sz w:val="22"/>
          <w:szCs w:val="22"/>
        </w:rPr>
        <w:t xml:space="preserve"> комиссии присутствовали: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30"/>
        <w:gridCol w:w="507"/>
        <w:gridCol w:w="7998"/>
      </w:tblGrid>
      <w:tr w:rsidR="001D530A" w:rsidTr="00CC6DFD">
        <w:tc>
          <w:tcPr>
            <w:tcW w:w="1730" w:type="dxa"/>
            <w:shd w:val="clear" w:color="auto" w:fill="auto"/>
          </w:tcPr>
          <w:p w:rsidR="001D530A" w:rsidRDefault="00EF6B6B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Гацинов П. А.</w:t>
            </w:r>
          </w:p>
        </w:tc>
        <w:tc>
          <w:tcPr>
            <w:tcW w:w="507" w:type="dxa"/>
            <w:shd w:val="clear" w:color="auto" w:fill="auto"/>
          </w:tcPr>
          <w:p w:rsidR="001D530A" w:rsidRDefault="00EF6B6B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998" w:type="dxa"/>
            <w:shd w:val="clear" w:color="auto" w:fill="auto"/>
          </w:tcPr>
          <w:p w:rsidR="001D530A" w:rsidRDefault="00EF6B6B">
            <w:pPr>
              <w:ind w:firstLine="0"/>
              <w:rPr>
                <w:sz w:val="22"/>
                <w:szCs w:val="22"/>
              </w:rPr>
            </w:pPr>
            <w:r w:rsidRPr="00CC6DFD">
              <w:rPr>
                <w:sz w:val="22"/>
                <w:szCs w:val="22"/>
              </w:rPr>
              <w:t>Директор КУ РК «Республиканская ветеринарная лаборатория», Председатель комиссии</w:t>
            </w:r>
          </w:p>
        </w:tc>
      </w:tr>
      <w:tr w:rsidR="001D530A" w:rsidTr="00CC6DFD">
        <w:tc>
          <w:tcPr>
            <w:tcW w:w="1730" w:type="dxa"/>
            <w:shd w:val="clear" w:color="auto" w:fill="auto"/>
          </w:tcPr>
          <w:p w:rsidR="001D530A" w:rsidRDefault="00EF6B6B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Араева А. Б.</w:t>
            </w:r>
          </w:p>
        </w:tc>
        <w:tc>
          <w:tcPr>
            <w:tcW w:w="507" w:type="dxa"/>
            <w:shd w:val="clear" w:color="auto" w:fill="auto"/>
          </w:tcPr>
          <w:p w:rsidR="001D530A" w:rsidRDefault="00EF6B6B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998" w:type="dxa"/>
            <w:shd w:val="clear" w:color="auto" w:fill="auto"/>
          </w:tcPr>
          <w:p w:rsidR="001D530A" w:rsidRDefault="00EF6B6B">
            <w:pPr>
              <w:ind w:firstLine="0"/>
              <w:rPr>
                <w:sz w:val="22"/>
                <w:szCs w:val="22"/>
              </w:rPr>
            </w:pPr>
            <w:r w:rsidRPr="00CC6DFD">
              <w:rPr>
                <w:sz w:val="22"/>
                <w:szCs w:val="22"/>
              </w:rPr>
              <w:t>Главный бухгалтер КУ РК «Республиканская ветеринарная лаборатория», Зам. председателя комиссии</w:t>
            </w:r>
          </w:p>
        </w:tc>
      </w:tr>
      <w:tr w:rsidR="001D530A" w:rsidTr="00CC6DFD">
        <w:tc>
          <w:tcPr>
            <w:tcW w:w="1730" w:type="dxa"/>
            <w:shd w:val="clear" w:color="auto" w:fill="auto"/>
          </w:tcPr>
          <w:p w:rsidR="001D530A" w:rsidRDefault="00EF6B6B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Балтыкова В. Б.</w:t>
            </w:r>
          </w:p>
        </w:tc>
        <w:tc>
          <w:tcPr>
            <w:tcW w:w="507" w:type="dxa"/>
            <w:shd w:val="clear" w:color="auto" w:fill="auto"/>
          </w:tcPr>
          <w:p w:rsidR="001D530A" w:rsidRDefault="00EF6B6B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 −</w:t>
            </w:r>
          </w:p>
        </w:tc>
        <w:tc>
          <w:tcPr>
            <w:tcW w:w="7998" w:type="dxa"/>
            <w:shd w:val="clear" w:color="auto" w:fill="auto"/>
          </w:tcPr>
          <w:p w:rsidR="001D530A" w:rsidRDefault="00EF6B6B">
            <w:pPr>
              <w:ind w:firstLine="0"/>
              <w:rPr>
                <w:sz w:val="22"/>
                <w:szCs w:val="22"/>
              </w:rPr>
            </w:pPr>
            <w:r w:rsidRPr="00CC6DFD">
              <w:rPr>
                <w:sz w:val="22"/>
                <w:szCs w:val="22"/>
              </w:rPr>
              <w:t>Заведующая вирусологическим отделом КУ РК «Республиканская ветеринарная лаборатория», Член комиссии</w:t>
            </w:r>
          </w:p>
        </w:tc>
      </w:tr>
      <w:tr w:rsidR="001D530A" w:rsidTr="00CC6DFD">
        <w:tc>
          <w:tcPr>
            <w:tcW w:w="1730" w:type="dxa"/>
            <w:shd w:val="clear" w:color="auto" w:fill="auto"/>
          </w:tcPr>
          <w:p w:rsidR="001D530A" w:rsidRDefault="00EF6B6B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Уланов М. В.</w:t>
            </w:r>
          </w:p>
        </w:tc>
        <w:tc>
          <w:tcPr>
            <w:tcW w:w="507" w:type="dxa"/>
            <w:shd w:val="clear" w:color="auto" w:fill="auto"/>
          </w:tcPr>
          <w:p w:rsidR="001D530A" w:rsidRDefault="00EF6B6B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998" w:type="dxa"/>
            <w:shd w:val="clear" w:color="auto" w:fill="auto"/>
          </w:tcPr>
          <w:p w:rsidR="001D530A" w:rsidRDefault="00EF6B6B">
            <w:pPr>
              <w:ind w:firstLine="0"/>
              <w:rPr>
                <w:sz w:val="22"/>
                <w:szCs w:val="22"/>
              </w:rPr>
            </w:pPr>
            <w:r w:rsidRPr="00CC6DFD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</w:t>
            </w:r>
          </w:p>
        </w:tc>
      </w:tr>
      <w:tr w:rsidR="001D530A" w:rsidTr="00CC6DFD">
        <w:tc>
          <w:tcPr>
            <w:tcW w:w="1730" w:type="dxa"/>
            <w:shd w:val="clear" w:color="auto" w:fill="auto"/>
          </w:tcPr>
          <w:p w:rsidR="001D530A" w:rsidRDefault="00EF6B6B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Очиров В. Г.</w:t>
            </w:r>
          </w:p>
        </w:tc>
        <w:tc>
          <w:tcPr>
            <w:tcW w:w="507" w:type="dxa"/>
            <w:shd w:val="clear" w:color="auto" w:fill="auto"/>
          </w:tcPr>
          <w:p w:rsidR="001D530A" w:rsidRDefault="00EF6B6B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998" w:type="dxa"/>
            <w:shd w:val="clear" w:color="auto" w:fill="auto"/>
          </w:tcPr>
          <w:p w:rsidR="001D530A" w:rsidRDefault="00EF6B6B">
            <w:pPr>
              <w:ind w:firstLine="0"/>
              <w:rPr>
                <w:sz w:val="22"/>
                <w:szCs w:val="22"/>
              </w:rPr>
            </w:pPr>
            <w:r w:rsidRPr="00CC6DFD">
              <w:rPr>
                <w:sz w:val="22"/>
                <w:szCs w:val="22"/>
              </w:rPr>
              <w:t>Заместитель Руководителя</w:t>
            </w:r>
            <w:r w:rsidRPr="00CC6DFD">
              <w:rPr>
                <w:sz w:val="22"/>
                <w:szCs w:val="22"/>
              </w:rPr>
              <w:t xml:space="preserve"> Службы регулирования контрактной системы в сфере закупок РК, Секретарь комиссии</w:t>
            </w:r>
          </w:p>
        </w:tc>
      </w:tr>
    </w:tbl>
    <w:p w:rsidR="001D530A" w:rsidRDefault="00EF6B6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5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>иссии. Кворум обеспечен. В соответствии с ч. 8 ст. 39 Федерального закона от 05 апреля 2013 г. № 44-ФЗ «О контрактной системе в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сфере закупок товаров, работ, услуг для обеспечения государственных и муниципальных нужд» заседание правомочно.</w:t>
      </w:r>
    </w:p>
    <w:p w:rsidR="001D530A" w:rsidRDefault="00EF6B6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1D530A" w:rsidRDefault="00EF6B6B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 xml:space="preserve">В соответствии с протоколом проведения торгов, размещенного оператором </w:t>
      </w:r>
      <w:r>
        <w:rPr>
          <w:rFonts w:eastAsia="Times New Roman"/>
          <w:iCs/>
          <w:sz w:val="22"/>
          <w:szCs w:val="22"/>
        </w:rPr>
        <w:t>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1D530A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530A" w:rsidRDefault="00EF6B6B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Цена контракта, предложенная участником, ру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б. </w:t>
            </w:r>
          </w:p>
        </w:tc>
      </w:tr>
      <w:tr w:rsidR="001D530A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EA-84902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"СФЕРА"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180 454,86 руб.</w:t>
            </w:r>
          </w:p>
        </w:tc>
      </w:tr>
    </w:tbl>
    <w:p w:rsidR="001D530A" w:rsidRDefault="00EF6B6B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r>
        <w:rPr>
          <w:rFonts w:eastAsia="Times New Roman"/>
          <w:bCs/>
          <w:iCs/>
          <w:kern w:val="2"/>
          <w:sz w:val="22"/>
          <w:szCs w:val="22"/>
        </w:rPr>
        <w:lastRenderedPageBreak/>
        <w:t xml:space="preserve">В соответствии со статьей 69 Федерального закона от 05 апреля 2013 г. № 44-ФЗ «О контрактной системе в сфере закупок товаров, работ, услуг для обеспечения </w:t>
      </w:r>
      <w:r>
        <w:rPr>
          <w:rFonts w:eastAsia="Times New Roman"/>
          <w:bCs/>
          <w:iCs/>
          <w:kern w:val="2"/>
          <w:sz w:val="22"/>
          <w:szCs w:val="22"/>
        </w:rPr>
        <w:t>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1D530A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530A" w:rsidRDefault="00EF6B6B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530A" w:rsidRDefault="00EF6B6B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</w:t>
            </w:r>
            <w:r>
              <w:rPr>
                <w:b/>
                <w:bCs/>
                <w:sz w:val="22"/>
                <w:szCs w:val="22"/>
              </w:rPr>
              <w:t>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530A" w:rsidRDefault="00EF6B6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530A" w:rsidRDefault="00EF6B6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1D530A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CC6DFD">
              <w:rPr>
                <w:sz w:val="22"/>
                <w:szCs w:val="22"/>
              </w:rPr>
              <w:t>-84902</w:t>
            </w:r>
          </w:p>
          <w:p w:rsidR="001D530A" w:rsidRDefault="00EF6B6B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CC6DFD">
              <w:rPr>
                <w:b/>
                <w:bCs/>
                <w:sz w:val="22"/>
                <w:szCs w:val="22"/>
              </w:rPr>
              <w:t>ОБЩЕСТВО С ОГРАНИЧЕННОЙ ОТВЕТСТВЕННОСТЬЮ "СФЕРА"</w:t>
            </w:r>
          </w:p>
          <w:p w:rsidR="001D530A" w:rsidRDefault="00EF6B6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C6DFD">
              <w:rPr>
                <w:sz w:val="22"/>
                <w:szCs w:val="22"/>
              </w:rPr>
              <w:t>Место нахождения: Россия, 358003, РЕСП. КАЛМЫКИЯ, Г. ЭЛИСТА, ДОМ 25, КВАРТИРА 60</w:t>
            </w:r>
          </w:p>
          <w:p w:rsidR="001D530A" w:rsidRDefault="00EF6B6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C6DFD">
              <w:rPr>
                <w:sz w:val="22"/>
                <w:szCs w:val="22"/>
              </w:rPr>
              <w:t xml:space="preserve">Почтовый адрес: 358003, РЕСП КАЛМЫКИЯ, Г ЭЛИСТА, МКР 2, ДОМ 25, </w:t>
            </w:r>
            <w:r w:rsidRPr="00CC6DFD">
              <w:rPr>
                <w:sz w:val="22"/>
                <w:szCs w:val="22"/>
              </w:rPr>
              <w:t>КВАРТИРА 60</w:t>
            </w:r>
          </w:p>
          <w:p w:rsidR="001D530A" w:rsidRDefault="00EF6B6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Тел. 79627705565</w:t>
            </w:r>
          </w:p>
          <w:p w:rsidR="001D530A" w:rsidRDefault="00EF6B6B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0816035897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 w:rsidRPr="00CC6DFD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1D530A" w:rsidRDefault="001D530A">
      <w:pPr>
        <w:ind w:firstLine="0"/>
        <w:rPr>
          <w:sz w:val="22"/>
          <w:szCs w:val="22"/>
        </w:rPr>
      </w:pPr>
    </w:p>
    <w:p w:rsidR="001D530A" w:rsidRDefault="00EF6B6B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1D530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530A" w:rsidRDefault="00EF6B6B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530A" w:rsidRDefault="00EF6B6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530A" w:rsidRDefault="00EF6B6B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1D530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Гацинов П.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EA-84902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 требованиям</w:t>
            </w:r>
          </w:p>
        </w:tc>
      </w:tr>
      <w:tr w:rsidR="001D530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Араева А.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EA-84902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 требованиям</w:t>
            </w:r>
          </w:p>
        </w:tc>
      </w:tr>
      <w:tr w:rsidR="001D530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Балтыкова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EA-84902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 требованиям</w:t>
            </w:r>
          </w:p>
        </w:tc>
      </w:tr>
      <w:tr w:rsidR="001D530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Уланов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EA-84902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 требованиям</w:t>
            </w:r>
          </w:p>
        </w:tc>
      </w:tr>
      <w:tr w:rsidR="001D530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Очиров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EA-84902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 требованиям</w:t>
            </w:r>
          </w:p>
        </w:tc>
      </w:tr>
    </w:tbl>
    <w:p w:rsidR="001D530A" w:rsidRDefault="001D530A">
      <w:pPr>
        <w:ind w:firstLine="0"/>
        <w:rPr>
          <w:sz w:val="22"/>
          <w:szCs w:val="22"/>
        </w:rPr>
      </w:pPr>
    </w:p>
    <w:p w:rsidR="001D530A" w:rsidRDefault="00EF6B6B">
      <w:pPr>
        <w:ind w:firstLine="737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В </w:t>
      </w:r>
      <w:r>
        <w:rPr>
          <w:rFonts w:eastAsia="Times New Roman"/>
          <w:sz w:val="22"/>
          <w:szCs w:val="22"/>
        </w:rPr>
        <w:t>соответствии с частью 13 статьи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1D530A" w:rsidRDefault="00EF6B6B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</w:t>
      </w:r>
      <w:r>
        <w:rPr>
          <w:sz w:val="22"/>
          <w:szCs w:val="22"/>
          <w:highlight w:val="white"/>
        </w:rPr>
        <w:t xml:space="preserve">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CC6DFD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</w:t>
      </w:r>
      <w:r>
        <w:rPr>
          <w:rFonts w:eastAsia="Times New Roman"/>
          <w:b/>
          <w:bCs/>
          <w:sz w:val="22"/>
          <w:szCs w:val="22"/>
          <w:highlight w:val="white"/>
        </w:rPr>
        <w:t xml:space="preserve"> С ОГРАНИЧЕННОЙ ОТВЕТСТВЕННОСТЬЮ "СФЕРА"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1D530A" w:rsidRDefault="00EF6B6B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180 454,86 руб.</w:t>
      </w:r>
    </w:p>
    <w:p w:rsidR="001D530A" w:rsidRDefault="00EF6B6B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>АО «</w:t>
      </w:r>
      <w:r>
        <w:rPr>
          <w:rFonts w:eastAsia="Times New Roman"/>
          <w:sz w:val="22"/>
          <w:szCs w:val="22"/>
          <w:shd w:val="clear" w:color="auto" w:fill="FFFFFF"/>
        </w:rPr>
        <w:t xml:space="preserve">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CC6DFD" w:rsidRDefault="00CC6DFD">
      <w:pPr>
        <w:ind w:firstLine="737"/>
        <w:rPr>
          <w:rFonts w:eastAsia="Times New Roman"/>
          <w:b/>
          <w:bCs/>
          <w:sz w:val="22"/>
          <w:szCs w:val="22"/>
          <w:lang w:val="en-US"/>
        </w:rPr>
      </w:pPr>
    </w:p>
    <w:p w:rsidR="001D530A" w:rsidRDefault="00EF6B6B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1D530A" w:rsidRDefault="001D530A">
      <w:pPr>
        <w:ind w:firstLine="737"/>
        <w:rPr>
          <w:rFonts w:eastAsia="Times New Roman"/>
          <w:sz w:val="22"/>
          <w:szCs w:val="22"/>
        </w:rPr>
      </w:pPr>
    </w:p>
    <w:tbl>
      <w:tblPr>
        <w:tblW w:w="7117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953"/>
        <w:gridCol w:w="5164"/>
      </w:tblGrid>
      <w:tr w:rsidR="001D530A" w:rsidTr="00CC6DFD">
        <w:tc>
          <w:tcPr>
            <w:tcW w:w="1953" w:type="dxa"/>
            <w:shd w:val="clear" w:color="auto" w:fill="auto"/>
            <w:vAlign w:val="bottom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Гацинов П.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D530A" w:rsidTr="00CC6DFD">
        <w:tc>
          <w:tcPr>
            <w:tcW w:w="1953" w:type="dxa"/>
            <w:shd w:val="clear" w:color="auto" w:fill="auto"/>
            <w:vAlign w:val="bottom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Араева А. Б.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D530A" w:rsidTr="00CC6DFD">
        <w:tc>
          <w:tcPr>
            <w:tcW w:w="1953" w:type="dxa"/>
            <w:shd w:val="clear" w:color="auto" w:fill="auto"/>
            <w:vAlign w:val="bottom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Балтыкова В. Б.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D530A" w:rsidTr="00CC6DFD">
        <w:tc>
          <w:tcPr>
            <w:tcW w:w="1953" w:type="dxa"/>
            <w:shd w:val="clear" w:color="auto" w:fill="auto"/>
            <w:vAlign w:val="bottom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Уланов М.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D530A" w:rsidTr="00CC6DFD">
        <w:tc>
          <w:tcPr>
            <w:tcW w:w="1953" w:type="dxa"/>
            <w:shd w:val="clear" w:color="auto" w:fill="auto"/>
            <w:vAlign w:val="bottom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Очиров </w:t>
            </w:r>
            <w:r>
              <w:rPr>
                <w:rFonts w:eastAsia="Times New Roman"/>
                <w:sz w:val="22"/>
                <w:szCs w:val="22"/>
                <w:lang w:val="en-US"/>
              </w:rPr>
              <w:t>В.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1D530A" w:rsidRDefault="00EF6B6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EF6B6B" w:rsidRDefault="00EF6B6B"/>
    <w:sectPr w:rsidR="00EF6B6B" w:rsidSect="001D530A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FELayout/>
  </w:compat>
  <w:rsids>
    <w:rsidRoot w:val="001D530A"/>
    <w:rsid w:val="001D530A"/>
    <w:rsid w:val="00CC6DFD"/>
    <w:rsid w:val="00EF6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30A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1D530A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1D530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1D530A"/>
    <w:pPr>
      <w:spacing w:after="140" w:line="288" w:lineRule="auto"/>
    </w:pPr>
  </w:style>
  <w:style w:type="paragraph" w:styleId="a9">
    <w:name w:val="List"/>
    <w:basedOn w:val="a8"/>
    <w:rsid w:val="001D530A"/>
    <w:rPr>
      <w:rFonts w:cs="Noto Sans Devanagari"/>
    </w:rPr>
  </w:style>
  <w:style w:type="paragraph" w:customStyle="1" w:styleId="Caption">
    <w:name w:val="Caption"/>
    <w:basedOn w:val="a"/>
    <w:qFormat/>
    <w:rsid w:val="001D530A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1D530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D530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D530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D530A"/>
    <w:pPr>
      <w:spacing w:beforeAutospacing="1" w:afterAutospacing="1"/>
    </w:pPr>
  </w:style>
  <w:style w:type="paragraph" w:customStyle="1" w:styleId="th">
    <w:name w:val="th"/>
    <w:basedOn w:val="a"/>
    <w:qFormat/>
    <w:rsid w:val="001D530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D530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D530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D530A"/>
    <w:pPr>
      <w:spacing w:beforeAutospacing="1" w:after="200"/>
    </w:pPr>
  </w:style>
  <w:style w:type="paragraph" w:customStyle="1" w:styleId="usual2">
    <w:name w:val="usual2"/>
    <w:basedOn w:val="a"/>
    <w:qFormat/>
    <w:rsid w:val="001D530A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1D530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D530A"/>
    <w:pPr>
      <w:spacing w:beforeAutospacing="1" w:afterAutospacing="1"/>
    </w:pPr>
  </w:style>
  <w:style w:type="paragraph" w:customStyle="1" w:styleId="requests">
    <w:name w:val="requests"/>
    <w:basedOn w:val="a"/>
    <w:qFormat/>
    <w:rsid w:val="001D530A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1D530A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D530A"/>
  </w:style>
  <w:style w:type="paragraph" w:customStyle="1" w:styleId="af2">
    <w:name w:val="Заголовок таблицы"/>
    <w:basedOn w:val="af1"/>
    <w:qFormat/>
    <w:rsid w:val="001D530A"/>
  </w:style>
  <w:style w:type="paragraph" w:customStyle="1" w:styleId="af3">
    <w:name w:val="Текст в заданном формате"/>
    <w:basedOn w:val="a"/>
    <w:qFormat/>
    <w:rsid w:val="001D530A"/>
  </w:style>
  <w:style w:type="paragraph" w:customStyle="1" w:styleId="DocumentMap">
    <w:name w:val="DocumentMap"/>
    <w:qFormat/>
    <w:rsid w:val="001D530A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1D530A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1523</TotalTime>
  <Pages>2</Pages>
  <Words>749</Words>
  <Characters>4273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BadleevVN</cp:lastModifiedBy>
  <cp:revision>47</cp:revision>
  <dcterms:created xsi:type="dcterms:W3CDTF">2019-09-11T09:00:00Z</dcterms:created>
  <dcterms:modified xsi:type="dcterms:W3CDTF">2021-04-08T07:14:00Z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