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28F" w:rsidRDefault="00C908D9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B2728F" w:rsidRPr="00AD47D3" w:rsidRDefault="00C908D9">
      <w:pPr>
        <w:ind w:firstLine="567"/>
        <w:jc w:val="center"/>
      </w:pPr>
      <w:r w:rsidRPr="00AD47D3">
        <w:rPr>
          <w:rFonts w:eastAsia="Times New Roman"/>
          <w:b/>
          <w:bCs/>
          <w:sz w:val="20"/>
          <w:szCs w:val="20"/>
        </w:rPr>
        <w:t xml:space="preserve">"Лекарственные препараты на 2021г.(10)" </w:t>
      </w:r>
    </w:p>
    <w:p w:rsidR="00B2728F" w:rsidRPr="00AD47D3" w:rsidRDefault="00C908D9">
      <w:pPr>
        <w:ind w:firstLine="567"/>
        <w:jc w:val="center"/>
        <w:rPr>
          <w:rFonts w:eastAsia="Times New Roman"/>
          <w:b/>
          <w:bCs/>
        </w:rPr>
      </w:pPr>
      <w:r w:rsidRPr="00AD47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47D3">
        <w:rPr>
          <w:rFonts w:eastAsia="Times New Roman"/>
          <w:b/>
          <w:bCs/>
          <w:sz w:val="20"/>
          <w:szCs w:val="20"/>
        </w:rPr>
        <w:t xml:space="preserve"> 0303300145221000027) </w:t>
      </w:r>
    </w:p>
    <w:p w:rsidR="00B2728F" w:rsidRPr="00AD47D3" w:rsidRDefault="00B2728F">
      <w:pPr>
        <w:ind w:firstLine="567"/>
        <w:jc w:val="center"/>
        <w:rPr>
          <w:sz w:val="20"/>
          <w:szCs w:val="20"/>
        </w:rPr>
      </w:pPr>
    </w:p>
    <w:p w:rsidR="00B2728F" w:rsidRPr="00AD47D3" w:rsidRDefault="00C908D9">
      <w:pPr>
        <w:ind w:firstLine="567"/>
        <w:jc w:val="right"/>
      </w:pPr>
      <w:r w:rsidRPr="00AD47D3">
        <w:rPr>
          <w:rFonts w:eastAsia="Times New Roman"/>
          <w:sz w:val="20"/>
          <w:szCs w:val="20"/>
        </w:rPr>
        <w:t>12.04.21 09:53:21 (</w:t>
      </w:r>
      <w:r>
        <w:rPr>
          <w:rFonts w:eastAsia="Times New Roman"/>
          <w:sz w:val="20"/>
          <w:szCs w:val="20"/>
          <w:lang w:val="en-US"/>
        </w:rPr>
        <w:t>MSK</w:t>
      </w:r>
      <w:r w:rsidRPr="00AD47D3">
        <w:rPr>
          <w:rFonts w:eastAsia="Times New Roman"/>
          <w:sz w:val="20"/>
          <w:szCs w:val="20"/>
        </w:rPr>
        <w:t>+00:00)</w:t>
      </w:r>
    </w:p>
    <w:p w:rsidR="00B2728F" w:rsidRPr="00AD47D3" w:rsidRDefault="00B2728F">
      <w:pPr>
        <w:ind w:firstLine="567"/>
        <w:rPr>
          <w:rFonts w:eastAsia="Times New Roman"/>
          <w:sz w:val="20"/>
          <w:szCs w:val="20"/>
        </w:rPr>
      </w:pPr>
    </w:p>
    <w:p w:rsidR="00B2728F" w:rsidRDefault="00C908D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B2728F" w:rsidRDefault="00B2728F">
      <w:pPr>
        <w:rPr>
          <w:rFonts w:eastAsia="Times New Roman"/>
          <w:sz w:val="20"/>
          <w:szCs w:val="20"/>
        </w:rPr>
      </w:pPr>
    </w:p>
    <w:p w:rsidR="00B2728F" w:rsidRPr="00AD47D3" w:rsidRDefault="00C908D9">
      <w:r>
        <w:rPr>
          <w:rFonts w:eastAsia="Times New Roman"/>
          <w:sz w:val="20"/>
          <w:szCs w:val="20"/>
        </w:rPr>
        <w:t>Организатор</w:t>
      </w:r>
      <w:r w:rsidRPr="00AD47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47D3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B2728F" w:rsidRPr="00AD47D3" w:rsidRDefault="00B2728F">
      <w:pPr>
        <w:rPr>
          <w:rFonts w:eastAsia="Times New Roman"/>
          <w:sz w:val="20"/>
          <w:szCs w:val="20"/>
        </w:rPr>
      </w:pPr>
    </w:p>
    <w:p w:rsidR="00B2728F" w:rsidRDefault="00C908D9">
      <w:r w:rsidRPr="00AD47D3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AD47D3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B2728F" w:rsidRPr="00AD47D3" w:rsidRDefault="00B2728F">
      <w:pPr>
        <w:rPr>
          <w:rFonts w:eastAsia="Times New Roman"/>
          <w:sz w:val="20"/>
          <w:szCs w:val="20"/>
        </w:rPr>
      </w:pPr>
    </w:p>
    <w:p w:rsidR="00B2728F" w:rsidRPr="00AD47D3" w:rsidRDefault="00C908D9">
      <w:r>
        <w:rPr>
          <w:rFonts w:eastAsia="Times New Roman"/>
          <w:sz w:val="20"/>
          <w:szCs w:val="20"/>
        </w:rPr>
        <w:t>Наименование</w:t>
      </w:r>
      <w:r w:rsidRPr="00AD47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47D3">
        <w:rPr>
          <w:rFonts w:eastAsia="Times New Roman"/>
          <w:sz w:val="20"/>
          <w:szCs w:val="20"/>
        </w:rPr>
        <w:t xml:space="preserve">: Лекарственные препараты на 2021г.(10) </w:t>
      </w:r>
    </w:p>
    <w:p w:rsidR="00B2728F" w:rsidRPr="00AD47D3" w:rsidRDefault="00B2728F">
      <w:pPr>
        <w:rPr>
          <w:rFonts w:eastAsia="Times New Roman"/>
          <w:sz w:val="20"/>
          <w:szCs w:val="20"/>
        </w:rPr>
      </w:pPr>
    </w:p>
    <w:p w:rsidR="00B2728F" w:rsidRPr="00AD47D3" w:rsidRDefault="00C908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212052100665005210100100340012120244</w:t>
      </w:r>
    </w:p>
    <w:p w:rsidR="00B2728F" w:rsidRDefault="00B2728F"/>
    <w:p w:rsidR="00B2728F" w:rsidRDefault="00C908D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907 559,20 руб.</w:t>
      </w:r>
    </w:p>
    <w:p w:rsidR="00B2728F" w:rsidRDefault="00B2728F">
      <w:pPr>
        <w:rPr>
          <w:rFonts w:eastAsia="Times New Roman"/>
          <w:sz w:val="20"/>
          <w:szCs w:val="20"/>
        </w:rPr>
      </w:pPr>
    </w:p>
    <w:p w:rsidR="00B2728F" w:rsidRDefault="00C908D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2728F">
        <w:tc>
          <w:tcPr>
            <w:tcW w:w="3400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728F">
        <w:tc>
          <w:tcPr>
            <w:tcW w:w="3400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728F">
        <w:tc>
          <w:tcPr>
            <w:tcW w:w="3400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728F">
        <w:tc>
          <w:tcPr>
            <w:tcW w:w="3400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728F">
        <w:tc>
          <w:tcPr>
            <w:tcW w:w="3400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2728F" w:rsidRDefault="00B2728F">
      <w:pPr>
        <w:rPr>
          <w:rFonts w:eastAsia="Times New Roman"/>
          <w:sz w:val="20"/>
          <w:szCs w:val="20"/>
        </w:rPr>
      </w:pPr>
    </w:p>
    <w:p w:rsidR="00B2728F" w:rsidRDefault="00C908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728F" w:rsidRDefault="00B2728F">
      <w:pPr>
        <w:rPr>
          <w:rFonts w:eastAsia="Times New Roman"/>
          <w:sz w:val="20"/>
          <w:szCs w:val="20"/>
        </w:rPr>
      </w:pPr>
    </w:p>
    <w:p w:rsidR="00B2728F" w:rsidRDefault="00C908D9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B2728F" w:rsidRDefault="00B2728F"/>
    <w:p w:rsidR="00B2728F" w:rsidRDefault="00B2728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B2728F">
        <w:tc>
          <w:tcPr>
            <w:tcW w:w="9924" w:type="dxa"/>
            <w:gridSpan w:val="4"/>
            <w:shd w:val="clear" w:color="auto" w:fill="auto"/>
          </w:tcPr>
          <w:p w:rsidR="00B2728F" w:rsidRDefault="00C908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728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2728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r>
              <w:rPr>
                <w:sz w:val="20"/>
                <w:szCs w:val="20"/>
                <w:lang w:val="en-US"/>
              </w:rPr>
              <w:t>EA</w:t>
            </w:r>
            <w:r w:rsidRPr="00AD47D3">
              <w:rPr>
                <w:sz w:val="20"/>
                <w:szCs w:val="20"/>
              </w:rPr>
              <w:t>-86580</w:t>
            </w:r>
          </w:p>
          <w:p w:rsidR="00B2728F" w:rsidRDefault="00C908D9">
            <w:r w:rsidRPr="00AD47D3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28F" w:rsidRDefault="00B272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28F" w:rsidRDefault="00C908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2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r>
              <w:rPr>
                <w:sz w:val="20"/>
                <w:szCs w:val="20"/>
                <w:lang w:val="en-US"/>
              </w:rPr>
              <w:t>EA</w:t>
            </w:r>
            <w:r w:rsidRPr="00AD47D3">
              <w:rPr>
                <w:sz w:val="20"/>
                <w:szCs w:val="20"/>
              </w:rPr>
              <w:t>-86580</w:t>
            </w:r>
          </w:p>
          <w:p w:rsidR="00B2728F" w:rsidRDefault="00C908D9">
            <w:r w:rsidRPr="00AD47D3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28F" w:rsidRDefault="00B272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28F" w:rsidRDefault="00C908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2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r>
              <w:rPr>
                <w:sz w:val="20"/>
                <w:szCs w:val="20"/>
                <w:lang w:val="en-US"/>
              </w:rPr>
              <w:t>EA</w:t>
            </w:r>
            <w:r w:rsidRPr="00AD47D3">
              <w:rPr>
                <w:sz w:val="20"/>
                <w:szCs w:val="20"/>
              </w:rPr>
              <w:t>-86580</w:t>
            </w:r>
          </w:p>
          <w:p w:rsidR="00B2728F" w:rsidRDefault="00C908D9">
            <w:r w:rsidRPr="00AD47D3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28F" w:rsidRDefault="00B272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28F" w:rsidRDefault="00C908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728F" w:rsidRDefault="00C908D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2728F" w:rsidRDefault="00B2728F"/>
    <w:p w:rsidR="00B2728F" w:rsidRDefault="00B2728F">
      <w:pPr>
        <w:jc w:val="both"/>
        <w:rPr>
          <w:rFonts w:eastAsia="Times New Roman"/>
          <w:sz w:val="20"/>
          <w:szCs w:val="20"/>
          <w:lang w:val="en-US"/>
        </w:rPr>
      </w:pPr>
    </w:p>
    <w:p w:rsidR="00B2728F" w:rsidRDefault="00C908D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"ДАНТА", предложивший цену контракта 907 559,20 руб.</w:t>
      </w:r>
    </w:p>
    <w:p w:rsidR="00B2728F" w:rsidRDefault="00B2728F">
      <w:pPr>
        <w:jc w:val="both"/>
        <w:rPr>
          <w:rFonts w:eastAsia="Times New Roman"/>
          <w:sz w:val="20"/>
          <w:szCs w:val="20"/>
        </w:rPr>
      </w:pPr>
    </w:p>
    <w:p w:rsidR="00B2728F" w:rsidRDefault="00C908D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</w:t>
      </w:r>
      <w:r>
        <w:rPr>
          <w:rFonts w:eastAsia="Times New Roman"/>
          <w:sz w:val="20"/>
          <w:szCs w:val="20"/>
        </w:rPr>
        <w:t>ОГРАНИЧЕННОЙ ОТВЕТСТВЕННОСТЬЮ "ДАНТА",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2728F" w:rsidRDefault="00B2728F">
      <w:pPr>
        <w:jc w:val="both"/>
        <w:rPr>
          <w:sz w:val="20"/>
          <w:szCs w:val="20"/>
        </w:rPr>
      </w:pPr>
    </w:p>
    <w:p w:rsidR="00B2728F" w:rsidRDefault="00C908D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</w:t>
      </w:r>
      <w:r>
        <w:rPr>
          <w:rFonts w:eastAsia="Times New Roman"/>
          <w:sz w:val="20"/>
          <w:szCs w:val="20"/>
        </w:rPr>
        <w:t>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</w:t>
      </w:r>
      <w:r>
        <w:rPr>
          <w:rFonts w:eastAsia="Times New Roman"/>
          <w:sz w:val="20"/>
          <w:szCs w:val="20"/>
        </w:rPr>
        <w:t>ии указанным требованиям только одной второй части заявки на участие в электронном аукционе.</w:t>
      </w:r>
    </w:p>
    <w:p w:rsidR="00B2728F" w:rsidRDefault="00B2728F">
      <w:pPr>
        <w:jc w:val="both"/>
        <w:rPr>
          <w:rFonts w:eastAsia="Times New Roman"/>
          <w:sz w:val="20"/>
          <w:szCs w:val="20"/>
        </w:rPr>
      </w:pPr>
    </w:p>
    <w:p w:rsidR="00B2728F" w:rsidRDefault="00C908D9">
      <w:pPr>
        <w:jc w:val="both"/>
      </w:pPr>
      <w:r w:rsidRPr="00AD47D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B2728F" w:rsidRDefault="00B2728F">
      <w:pPr>
        <w:jc w:val="both"/>
        <w:rPr>
          <w:rFonts w:eastAsia="Times New Roman"/>
          <w:sz w:val="20"/>
          <w:szCs w:val="20"/>
        </w:rPr>
      </w:pPr>
    </w:p>
    <w:p w:rsidR="00B2728F" w:rsidRDefault="00C908D9">
      <w:r>
        <w:rPr>
          <w:rFonts w:eastAsia="Times New Roman"/>
          <w:sz w:val="20"/>
          <w:szCs w:val="20"/>
        </w:rPr>
        <w:t>Подписи</w:t>
      </w:r>
    </w:p>
    <w:p w:rsidR="00B2728F" w:rsidRDefault="00B272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2728F">
        <w:tc>
          <w:tcPr>
            <w:tcW w:w="3307" w:type="dxa"/>
            <w:shd w:val="clear" w:color="auto" w:fill="auto"/>
            <w:vAlign w:val="bottom"/>
          </w:tcPr>
          <w:p w:rsidR="00B2728F" w:rsidRDefault="00C90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728F" w:rsidRDefault="00B272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728F" w:rsidRDefault="00C908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B2728F">
        <w:tc>
          <w:tcPr>
            <w:tcW w:w="3307" w:type="dxa"/>
            <w:shd w:val="clear" w:color="auto" w:fill="auto"/>
            <w:vAlign w:val="bottom"/>
          </w:tcPr>
          <w:p w:rsidR="00B2728F" w:rsidRDefault="00C90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728F" w:rsidRDefault="00B272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728F" w:rsidRDefault="00C908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B2728F">
        <w:tc>
          <w:tcPr>
            <w:tcW w:w="3307" w:type="dxa"/>
            <w:shd w:val="clear" w:color="auto" w:fill="auto"/>
            <w:vAlign w:val="bottom"/>
          </w:tcPr>
          <w:p w:rsidR="00B2728F" w:rsidRDefault="00C90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728F" w:rsidRDefault="00B272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728F" w:rsidRDefault="00C908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C908D9" w:rsidRDefault="00C908D9"/>
    <w:sectPr w:rsidR="00C908D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728F"/>
    <w:rsid w:val="00AD47D3"/>
    <w:rsid w:val="00B2728F"/>
    <w:rsid w:val="00C9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7C793E-C1E1-4909-8465-0134A3985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2021-04-12T06:54:00Z</dcterms:created>
  <dcterms:modified xsi:type="dcterms:W3CDTF">2021-04-12T06:54:00Z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