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B3D" w:rsidRDefault="00DC0A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B2B3D" w:rsidRDefault="00DC0AD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организации официального приема делегаций в рамках международного и межрегионального сотрудничества" </w:t>
      </w:r>
    </w:p>
    <w:p w:rsidR="00BB2B3D" w:rsidRDefault="00DC0AD5">
      <w:pPr>
        <w:ind w:firstLine="567"/>
        <w:jc w:val="center"/>
      </w:pPr>
      <w:r w:rsidRPr="005915E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915E4">
        <w:rPr>
          <w:rFonts w:eastAsia="Times New Roman"/>
          <w:b/>
          <w:bCs/>
          <w:sz w:val="20"/>
          <w:szCs w:val="20"/>
        </w:rPr>
        <w:t xml:space="preserve"> 0172200004521000019) </w:t>
      </w:r>
    </w:p>
    <w:p w:rsidR="00BB2B3D" w:rsidRPr="005915E4" w:rsidRDefault="00BB2B3D">
      <w:pPr>
        <w:ind w:firstLine="567"/>
        <w:jc w:val="center"/>
        <w:rPr>
          <w:sz w:val="20"/>
          <w:szCs w:val="20"/>
        </w:rPr>
      </w:pPr>
    </w:p>
    <w:p w:rsidR="00BB2B3D" w:rsidRDefault="00614DB4">
      <w:pPr>
        <w:ind w:firstLine="567"/>
        <w:jc w:val="right"/>
      </w:pPr>
      <w:r>
        <w:rPr>
          <w:rFonts w:eastAsia="Times New Roman"/>
          <w:sz w:val="20"/>
          <w:szCs w:val="20"/>
        </w:rPr>
        <w:t>12</w:t>
      </w:r>
      <w:r w:rsidR="00DC0AD5" w:rsidRPr="005915E4">
        <w:rPr>
          <w:rFonts w:eastAsia="Times New Roman"/>
          <w:sz w:val="20"/>
          <w:szCs w:val="20"/>
        </w:rPr>
        <w:t>.04.21 15:41:40 (</w:t>
      </w:r>
      <w:r w:rsidR="00DC0AD5">
        <w:rPr>
          <w:rFonts w:eastAsia="Times New Roman"/>
          <w:sz w:val="20"/>
          <w:szCs w:val="20"/>
          <w:lang w:val="en-US"/>
        </w:rPr>
        <w:t>MSK</w:t>
      </w:r>
      <w:r w:rsidR="00DC0AD5" w:rsidRPr="005915E4">
        <w:rPr>
          <w:rFonts w:eastAsia="Times New Roman"/>
          <w:sz w:val="20"/>
          <w:szCs w:val="20"/>
        </w:rPr>
        <w:t>+00:00)</w:t>
      </w:r>
    </w:p>
    <w:p w:rsidR="00BB2B3D" w:rsidRPr="005915E4" w:rsidRDefault="00BB2B3D">
      <w:pPr>
        <w:ind w:firstLine="567"/>
        <w:rPr>
          <w:rFonts w:eastAsia="Times New Roman"/>
          <w:sz w:val="20"/>
          <w:szCs w:val="20"/>
        </w:rPr>
      </w:pPr>
    </w:p>
    <w:p w:rsidR="00BB2B3D" w:rsidRDefault="00DC0AD5">
      <w:r>
        <w:rPr>
          <w:rFonts w:eastAsia="Times New Roman"/>
          <w:sz w:val="20"/>
          <w:szCs w:val="20"/>
        </w:rPr>
        <w:t>Организатор</w:t>
      </w:r>
      <w:r w:rsidRPr="005915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915E4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BB2B3D" w:rsidRPr="005915E4" w:rsidRDefault="00BB2B3D">
      <w:pPr>
        <w:rPr>
          <w:rFonts w:eastAsia="Times New Roman"/>
          <w:sz w:val="20"/>
          <w:szCs w:val="20"/>
        </w:rPr>
      </w:pPr>
    </w:p>
    <w:p w:rsidR="00BB2B3D" w:rsidRDefault="00DC0AD5">
      <w:r>
        <w:rPr>
          <w:rFonts w:eastAsia="Times New Roman"/>
          <w:sz w:val="20"/>
          <w:szCs w:val="20"/>
        </w:rPr>
        <w:t>Заказчик</w:t>
      </w:r>
      <w:r w:rsidRPr="005915E4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BB2B3D" w:rsidRPr="005915E4" w:rsidRDefault="00BB2B3D">
      <w:pPr>
        <w:rPr>
          <w:rFonts w:eastAsia="Times New Roman"/>
          <w:sz w:val="20"/>
          <w:szCs w:val="20"/>
        </w:rPr>
      </w:pPr>
    </w:p>
    <w:p w:rsidR="00BB2B3D" w:rsidRDefault="00DC0A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организации официального приема делегаций в рамках международного и межрегионального сотрудничества</w:t>
      </w:r>
    </w:p>
    <w:p w:rsidR="00BB2B3D" w:rsidRDefault="00BB2B3D">
      <w:pPr>
        <w:rPr>
          <w:rFonts w:eastAsia="Times New Roman"/>
          <w:sz w:val="20"/>
          <w:szCs w:val="20"/>
        </w:rPr>
      </w:pPr>
    </w:p>
    <w:p w:rsidR="00BB2B3D" w:rsidRDefault="00DC0AD5">
      <w:r>
        <w:rPr>
          <w:rFonts w:eastAsia="Times New Roman"/>
          <w:sz w:val="20"/>
          <w:szCs w:val="20"/>
        </w:rPr>
        <w:t>Начальная (максимальная) цена контракта: 80 700,00 руб.</w:t>
      </w:r>
    </w:p>
    <w:p w:rsidR="00BB2B3D" w:rsidRDefault="00BB2B3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BB2B3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2B3D" w:rsidRDefault="00DC0AD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B2B3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B2B3D" w:rsidRDefault="00DC0AD5">
                  <w:pPr>
                    <w:jc w:val="both"/>
                  </w:pPr>
                  <w:r w:rsidRPr="005915E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614DB4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BB2B3D" w:rsidRDefault="00DC0AD5">
                  <w:pPr>
                    <w:jc w:val="both"/>
                  </w:pPr>
                  <w:r w:rsidRPr="005915E4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BB2B3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B2B3D" w:rsidRDefault="00DC0AD5">
                  <w:pPr>
                    <w:jc w:val="both"/>
                  </w:pPr>
                  <w:r w:rsidRPr="005915E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614DB4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BB2B3D" w:rsidRDefault="00DC0AD5">
                  <w:pPr>
                    <w:jc w:val="both"/>
                  </w:pPr>
                  <w:r w:rsidRPr="005915E4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BB2B3D" w:rsidRPr="005915E4" w:rsidRDefault="00BB2B3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B2B3D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B2B3D" w:rsidRDefault="00DC0AD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B2B3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B2B3D" w:rsidRDefault="00DC0AD5">
                  <w:pPr>
                    <w:jc w:val="both"/>
                  </w:pPr>
                  <w:r w:rsidRPr="005915E4">
                    <w:rPr>
                      <w:sz w:val="20"/>
                      <w:szCs w:val="20"/>
                    </w:rPr>
                    <w:t>Закупка у субъектов малого предпринимательства и социально ориентированных некоммерческих организаций</w:t>
                  </w:r>
                </w:p>
                <w:p w:rsidR="00BB2B3D" w:rsidRDefault="00DC0AD5">
                  <w:pPr>
                    <w:jc w:val="both"/>
                  </w:pPr>
                  <w:r w:rsidRPr="005915E4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B2B3D" w:rsidRDefault="00BB2B3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BB2B3D" w:rsidRDefault="00BB2B3D">
      <w:pPr>
        <w:rPr>
          <w:rFonts w:eastAsia="Times New Roman"/>
          <w:sz w:val="20"/>
          <w:szCs w:val="20"/>
        </w:rPr>
      </w:pPr>
    </w:p>
    <w:p w:rsidR="00BB2B3D" w:rsidRDefault="00DC0A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B2B3D">
        <w:tc>
          <w:tcPr>
            <w:tcW w:w="4960" w:type="dxa"/>
            <w:shd w:val="clear" w:color="auto" w:fill="auto"/>
          </w:tcPr>
          <w:p w:rsidR="00BB2B3D" w:rsidRDefault="00DC0AD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2B3D" w:rsidRDefault="00DC0AD5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BB2B3D">
        <w:tc>
          <w:tcPr>
            <w:tcW w:w="4960" w:type="dxa"/>
            <w:shd w:val="clear" w:color="auto" w:fill="auto"/>
          </w:tcPr>
          <w:p w:rsidR="00BB2B3D" w:rsidRDefault="00DC0A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2B3D" w:rsidRDefault="00DC0AD5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BB2B3D">
        <w:tc>
          <w:tcPr>
            <w:tcW w:w="4960" w:type="dxa"/>
            <w:shd w:val="clear" w:color="auto" w:fill="auto"/>
          </w:tcPr>
          <w:p w:rsidR="00BB2B3D" w:rsidRDefault="00DC0A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2B3D" w:rsidRDefault="00DC0AD5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BB2B3D">
        <w:tc>
          <w:tcPr>
            <w:tcW w:w="4960" w:type="dxa"/>
            <w:shd w:val="clear" w:color="auto" w:fill="auto"/>
          </w:tcPr>
          <w:p w:rsidR="00BB2B3D" w:rsidRDefault="00DC0A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2B3D" w:rsidRDefault="00DC0AD5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BB2B3D">
        <w:tc>
          <w:tcPr>
            <w:tcW w:w="4960" w:type="dxa"/>
            <w:shd w:val="clear" w:color="auto" w:fill="auto"/>
          </w:tcPr>
          <w:p w:rsidR="00BB2B3D" w:rsidRDefault="00DC0A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2B3D" w:rsidRDefault="00DC0AD5">
            <w:r>
              <w:rPr>
                <w:sz w:val="20"/>
                <w:szCs w:val="20"/>
                <w:lang w:val="en-US"/>
              </w:rPr>
              <w:t xml:space="preserve">Полякова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</w:tbl>
    <w:p w:rsidR="00BB2B3D" w:rsidRDefault="00BB2B3D">
      <w:pPr>
        <w:rPr>
          <w:rFonts w:eastAsia="Times New Roman"/>
          <w:sz w:val="20"/>
          <w:szCs w:val="20"/>
        </w:rPr>
      </w:pPr>
    </w:p>
    <w:p w:rsidR="00BB2B3D" w:rsidRDefault="00DC0AD5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B2B3D" w:rsidRDefault="00BB2B3D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B2B3D">
        <w:tc>
          <w:tcPr>
            <w:tcW w:w="9922" w:type="dxa"/>
            <w:shd w:val="clear" w:color="auto" w:fill="auto"/>
          </w:tcPr>
          <w:p w:rsidR="00BB2B3D" w:rsidRDefault="00DC0AD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B2B3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2B3D" w:rsidRDefault="00DC0AD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EA-85384</w:t>
            </w:r>
          </w:p>
          <w:p w:rsidR="00BB2B3D" w:rsidRDefault="00DC0AD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"ЛИГА ВКУСА" / 7813596128</w:t>
            </w:r>
          </w:p>
          <w:p w:rsidR="00BB2B3D" w:rsidRDefault="00DC0AD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74 244,00 руб.</w:t>
            </w:r>
          </w:p>
          <w:p w:rsidR="00BB2B3D" w:rsidRDefault="00DC0AD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915E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B2B3D" w:rsidRDefault="00DC0AD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B2B3D" w:rsidRDefault="00DC0AD5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B2B3D" w:rsidRDefault="00BB2B3D">
            <w:pPr>
              <w:ind w:left="-45"/>
              <w:rPr>
                <w:sz w:val="20"/>
                <w:szCs w:val="20"/>
              </w:rPr>
            </w:pPr>
          </w:p>
        </w:tc>
      </w:tr>
      <w:tr w:rsidR="00BB2B3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2B3D" w:rsidRDefault="00DC0AD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EA-86078</w:t>
            </w:r>
          </w:p>
          <w:p w:rsidR="00BB2B3D" w:rsidRDefault="00DC0AD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БУБИН ДМИТРИЙ ВИКТОРОВИЧ / 781635621323</w:t>
            </w:r>
          </w:p>
          <w:p w:rsidR="00BB2B3D" w:rsidRDefault="00DC0AD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74 647,50 руб.</w:t>
            </w:r>
          </w:p>
          <w:p w:rsidR="00BB2B3D" w:rsidRDefault="00DC0AD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915E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B2B3D" w:rsidRDefault="00DC0AD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B2B3D" w:rsidRDefault="00DC0AD5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B2B3D" w:rsidRDefault="00BB2B3D">
            <w:pPr>
              <w:ind w:left="-45"/>
              <w:rPr>
                <w:sz w:val="20"/>
                <w:szCs w:val="20"/>
              </w:rPr>
            </w:pPr>
          </w:p>
        </w:tc>
      </w:tr>
    </w:tbl>
    <w:p w:rsidR="00BB2B3D" w:rsidRPr="005915E4" w:rsidRDefault="00BB2B3D">
      <w:pPr>
        <w:jc w:val="both"/>
        <w:rPr>
          <w:rFonts w:eastAsia="Times New Roman"/>
          <w:sz w:val="20"/>
          <w:szCs w:val="20"/>
        </w:rPr>
      </w:pPr>
    </w:p>
    <w:p w:rsidR="00BB2B3D" w:rsidRDefault="00DC0AD5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"ЛИГА ВКУСА"</w:t>
      </w:r>
    </w:p>
    <w:p w:rsidR="00BB2B3D" w:rsidRDefault="00DC0AD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B2B3D" w:rsidRDefault="00BB2B3D">
      <w:pPr>
        <w:rPr>
          <w:rFonts w:eastAsia="Times New Roman"/>
          <w:sz w:val="20"/>
          <w:szCs w:val="20"/>
        </w:rPr>
      </w:pPr>
    </w:p>
    <w:p w:rsidR="00BB2B3D" w:rsidRDefault="00DC0A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B2B3D" w:rsidRDefault="00BB2B3D">
      <w:pPr>
        <w:rPr>
          <w:rFonts w:eastAsia="Times New Roman"/>
          <w:sz w:val="20"/>
          <w:szCs w:val="20"/>
        </w:rPr>
      </w:pPr>
    </w:p>
    <w:p w:rsidR="00BB2B3D" w:rsidRDefault="00DC0AD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B2B3D" w:rsidRDefault="00BB2B3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B2B3D">
        <w:tc>
          <w:tcPr>
            <w:tcW w:w="3307" w:type="dxa"/>
            <w:shd w:val="clear" w:color="auto" w:fill="auto"/>
            <w:vAlign w:val="bottom"/>
          </w:tcPr>
          <w:p w:rsidR="00BB2B3D" w:rsidRDefault="00DC0AD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B2B3D" w:rsidRDefault="00BB2B3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B2B3D" w:rsidRDefault="00DC0AD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BB2B3D">
        <w:tc>
          <w:tcPr>
            <w:tcW w:w="3307" w:type="dxa"/>
            <w:shd w:val="clear" w:color="auto" w:fill="auto"/>
            <w:vAlign w:val="bottom"/>
          </w:tcPr>
          <w:p w:rsidR="00BB2B3D" w:rsidRDefault="00DC0AD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B2B3D" w:rsidRDefault="00BB2B3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B2B3D" w:rsidRDefault="005915E4" w:rsidP="005915E4">
            <w:pPr>
              <w:pStyle w:val="af8"/>
            </w:pPr>
            <w:r w:rsidRPr="005915E4">
              <w:rPr>
                <w:sz w:val="20"/>
                <w:szCs w:val="20"/>
              </w:rPr>
              <w:t xml:space="preserve">Базина Ольга Ивановна </w:t>
            </w:r>
          </w:p>
        </w:tc>
      </w:tr>
      <w:tr w:rsidR="00BB2B3D">
        <w:tc>
          <w:tcPr>
            <w:tcW w:w="3307" w:type="dxa"/>
            <w:shd w:val="clear" w:color="auto" w:fill="auto"/>
            <w:vAlign w:val="bottom"/>
          </w:tcPr>
          <w:p w:rsidR="00BB2B3D" w:rsidRDefault="00DC0AD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B2B3D" w:rsidRDefault="00BB2B3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B2B3D" w:rsidRDefault="005915E4">
            <w:pPr>
              <w:pStyle w:val="af8"/>
            </w:pPr>
            <w:r w:rsidRPr="005915E4">
              <w:rPr>
                <w:sz w:val="20"/>
                <w:szCs w:val="20"/>
              </w:rPr>
              <w:t>Полякова Элеонора Аркадьевна</w:t>
            </w:r>
          </w:p>
        </w:tc>
      </w:tr>
      <w:tr w:rsidR="00BB2B3D">
        <w:tc>
          <w:tcPr>
            <w:tcW w:w="3307" w:type="dxa"/>
            <w:shd w:val="clear" w:color="auto" w:fill="auto"/>
            <w:vAlign w:val="bottom"/>
          </w:tcPr>
          <w:p w:rsidR="00BB2B3D" w:rsidRDefault="00DC0AD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B2B3D" w:rsidRDefault="00BB2B3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B2B3D" w:rsidRDefault="005915E4">
            <w:pPr>
              <w:pStyle w:val="af8"/>
            </w:pPr>
            <w:r w:rsidRPr="005915E4">
              <w:rPr>
                <w:sz w:val="20"/>
                <w:szCs w:val="20"/>
              </w:rPr>
              <w:t>Попова Ольга Алексеевна</w:t>
            </w:r>
          </w:p>
        </w:tc>
      </w:tr>
      <w:tr w:rsidR="00BB2B3D">
        <w:tc>
          <w:tcPr>
            <w:tcW w:w="3307" w:type="dxa"/>
            <w:shd w:val="clear" w:color="auto" w:fill="auto"/>
            <w:vAlign w:val="bottom"/>
          </w:tcPr>
          <w:p w:rsidR="00BB2B3D" w:rsidRDefault="00DC0AD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B2B3D" w:rsidRDefault="00BB2B3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B2B3D" w:rsidRDefault="005915E4" w:rsidP="005915E4">
            <w:pPr>
              <w:pStyle w:val="af8"/>
            </w:pPr>
            <w:r w:rsidRPr="005915E4">
              <w:rPr>
                <w:sz w:val="20"/>
                <w:szCs w:val="20"/>
              </w:rPr>
              <w:t xml:space="preserve">Тарасова Наталия Владимировна </w:t>
            </w:r>
          </w:p>
        </w:tc>
      </w:tr>
    </w:tbl>
    <w:p w:rsidR="00DC0AD5" w:rsidRDefault="00DC0AD5"/>
    <w:sectPr w:rsidR="00DC0AD5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BC2" w:rsidRDefault="003D7BC2">
      <w:r>
        <w:separator/>
      </w:r>
    </w:p>
  </w:endnote>
  <w:endnote w:type="continuationSeparator" w:id="0">
    <w:p w:rsidR="003D7BC2" w:rsidRDefault="003D7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3D" w:rsidRDefault="00BB2B3D">
    <w:pPr>
      <w:jc w:val="both"/>
      <w:rPr>
        <w:sz w:val="18"/>
        <w:szCs w:val="18"/>
        <w:vertAlign w:val="superscript"/>
      </w:rPr>
    </w:pPr>
  </w:p>
  <w:p w:rsidR="00BB2B3D" w:rsidRDefault="00BB2B3D">
    <w:pPr>
      <w:pStyle w:val="afd"/>
    </w:pPr>
  </w:p>
  <w:p w:rsidR="00BB2B3D" w:rsidRDefault="00BB2B3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BC2" w:rsidRDefault="003D7BC2"/>
  </w:footnote>
  <w:footnote w:type="continuationSeparator" w:id="0">
    <w:p w:rsidR="003D7BC2" w:rsidRDefault="003D7BC2">
      <w:r>
        <w:continuationSeparator/>
      </w:r>
    </w:p>
  </w:footnote>
  <w:footnote w:id="1">
    <w:p w:rsidR="00BB2B3D" w:rsidRDefault="00DC0AD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B3D"/>
    <w:rsid w:val="0021175D"/>
    <w:rsid w:val="003D7BC2"/>
    <w:rsid w:val="005915E4"/>
    <w:rsid w:val="00614DB4"/>
    <w:rsid w:val="00654621"/>
    <w:rsid w:val="00BB2B3D"/>
    <w:rsid w:val="00DC0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692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3</cp:revision>
  <cp:lastPrinted>2021-04-12T06:40:00Z</cp:lastPrinted>
  <dcterms:created xsi:type="dcterms:W3CDTF">2021-04-09T12:43:00Z</dcterms:created>
  <dcterms:modified xsi:type="dcterms:W3CDTF">2021-04-12T06:43:00Z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