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2263EA" w:rsidRDefault="00022E29" w:rsidP="00F83ED0">
      <w:pPr>
        <w:pStyle w:val="Style4"/>
        <w:widowControl/>
        <w:jc w:val="center"/>
        <w:rPr>
          <w:rStyle w:val="FontStyle17"/>
        </w:rPr>
      </w:pPr>
      <w:r w:rsidRPr="002263EA">
        <w:rPr>
          <w:rStyle w:val="FontStyle17"/>
        </w:rPr>
        <w:t>ПРОТОКОЛ №</w:t>
      </w:r>
      <w:r w:rsidR="00662CB4" w:rsidRPr="002263EA">
        <w:rPr>
          <w:rStyle w:val="FontStyle17"/>
        </w:rPr>
        <w:t xml:space="preserve"> </w:t>
      </w:r>
      <w:r w:rsidR="008548B8">
        <w:rPr>
          <w:rStyle w:val="FontStyle17"/>
        </w:rPr>
        <w:t>243</w:t>
      </w:r>
    </w:p>
    <w:p w:rsidR="00A50486" w:rsidRPr="002263EA" w:rsidRDefault="00A50486" w:rsidP="00F83ED0">
      <w:pPr>
        <w:jc w:val="center"/>
        <w:rPr>
          <w:rStyle w:val="FontStyle17"/>
        </w:rPr>
      </w:pPr>
      <w:r w:rsidRPr="002263EA">
        <w:rPr>
          <w:rStyle w:val="FontStyle17"/>
        </w:rPr>
        <w:t>подведения итогов аукциона в электронной форме</w:t>
      </w:r>
    </w:p>
    <w:p w:rsidR="00AD3B19" w:rsidRPr="002263EA" w:rsidRDefault="00A92B00" w:rsidP="00AD3B19">
      <w:pPr>
        <w:tabs>
          <w:tab w:val="left" w:pos="-1620"/>
        </w:tabs>
        <w:spacing w:line="276" w:lineRule="auto"/>
        <w:ind w:firstLine="709"/>
        <w:jc w:val="center"/>
        <w:rPr>
          <w:b/>
        </w:rPr>
      </w:pPr>
      <w:r w:rsidRPr="002263EA">
        <w:rPr>
          <w:b/>
          <w:bCs/>
          <w:color w:val="000000"/>
        </w:rPr>
        <w:t>на право заключения контракта с</w:t>
      </w:r>
      <w:r w:rsidR="004878F3" w:rsidRPr="002263EA">
        <w:rPr>
          <w:b/>
          <w:bCs/>
          <w:color w:val="000000"/>
        </w:rPr>
        <w:t xml:space="preserve"> </w:t>
      </w:r>
      <w:r w:rsidR="005D6454" w:rsidRPr="008137A0">
        <w:rPr>
          <w:b/>
        </w:rPr>
        <w:t xml:space="preserve">ОБУЗ ОПЦ </w:t>
      </w:r>
      <w:r w:rsidR="005D6454" w:rsidRPr="008137A0">
        <w:rPr>
          <w:b/>
          <w:bCs/>
          <w:color w:val="000000"/>
        </w:rPr>
        <w:t>н</w:t>
      </w:r>
      <w:r w:rsidR="005D6454" w:rsidRPr="008137A0">
        <w:rPr>
          <w:b/>
          <w:color w:val="000000"/>
        </w:rPr>
        <w:t xml:space="preserve">а </w:t>
      </w:r>
      <w:r w:rsidR="005D6454" w:rsidRPr="008137A0">
        <w:rPr>
          <w:b/>
          <w:bCs/>
          <w:noProof/>
          <w:color w:val="000000"/>
        </w:rPr>
        <w:t>поставку лекарственных</w:t>
      </w:r>
      <w:r w:rsidR="005D6454" w:rsidRPr="008137A0">
        <w:rPr>
          <w:b/>
          <w:bCs/>
          <w:color w:val="000000"/>
        </w:rPr>
        <w:t xml:space="preserve"> препаратов для медицинского применения МНН - </w:t>
      </w:r>
      <w:proofErr w:type="spellStart"/>
      <w:r w:rsidR="005D6454" w:rsidRPr="008137A0">
        <w:rPr>
          <w:b/>
          <w:bCs/>
          <w:color w:val="000000"/>
        </w:rPr>
        <w:t>Ампициллин+Сульбактам</w:t>
      </w:r>
      <w:proofErr w:type="spellEnd"/>
    </w:p>
    <w:p w:rsidR="00164217" w:rsidRPr="002263EA" w:rsidRDefault="00864330" w:rsidP="00864330">
      <w:pPr>
        <w:tabs>
          <w:tab w:val="left" w:pos="-1620"/>
          <w:tab w:val="center" w:pos="5032"/>
          <w:tab w:val="left" w:pos="7470"/>
        </w:tabs>
        <w:spacing w:line="276" w:lineRule="auto"/>
        <w:ind w:firstLine="709"/>
        <w:rPr>
          <w:b/>
        </w:rPr>
      </w:pPr>
      <w:r w:rsidRPr="002263EA">
        <w:rPr>
          <w:b/>
        </w:rPr>
        <w:tab/>
      </w:r>
    </w:p>
    <w:p w:rsidR="00864330" w:rsidRPr="002263EA" w:rsidRDefault="00864330" w:rsidP="00164217">
      <w:pPr>
        <w:tabs>
          <w:tab w:val="left" w:pos="-1620"/>
          <w:tab w:val="center" w:pos="5032"/>
          <w:tab w:val="left" w:pos="7470"/>
        </w:tabs>
        <w:spacing w:line="276" w:lineRule="auto"/>
        <w:ind w:firstLine="709"/>
        <w:jc w:val="center"/>
        <w:rPr>
          <w:b/>
        </w:rPr>
      </w:pPr>
      <w:r w:rsidRPr="002263EA">
        <w:rPr>
          <w:b/>
        </w:rPr>
        <w:t>(регистрационный номер 09-05/</w:t>
      </w:r>
      <w:r w:rsidR="005D6454">
        <w:rPr>
          <w:b/>
          <w:bCs/>
          <w:noProof/>
          <w:color w:val="000000"/>
        </w:rPr>
        <w:t>24694</w:t>
      </w:r>
      <w:r w:rsidRPr="002263EA">
        <w:rPr>
          <w:b/>
        </w:rPr>
        <w:t>)</w:t>
      </w:r>
    </w:p>
    <w:p w:rsidR="00164217" w:rsidRPr="002263EA" w:rsidRDefault="00164217" w:rsidP="00864330">
      <w:pPr>
        <w:tabs>
          <w:tab w:val="left" w:pos="-1620"/>
        </w:tabs>
        <w:spacing w:line="276" w:lineRule="auto"/>
        <w:rPr>
          <w:b/>
        </w:rPr>
      </w:pPr>
      <w:r w:rsidRPr="002263EA">
        <w:rPr>
          <w:b/>
        </w:rPr>
        <w:t xml:space="preserve">    </w:t>
      </w:r>
    </w:p>
    <w:p w:rsidR="00864330" w:rsidRPr="002263EA" w:rsidRDefault="00164217" w:rsidP="00864330">
      <w:pPr>
        <w:tabs>
          <w:tab w:val="left" w:pos="-1620"/>
        </w:tabs>
        <w:spacing w:line="276" w:lineRule="auto"/>
        <w:rPr>
          <w:b/>
        </w:rPr>
      </w:pPr>
      <w:r w:rsidRPr="002263EA">
        <w:rPr>
          <w:b/>
        </w:rPr>
        <w:t xml:space="preserve">  </w:t>
      </w:r>
      <w:r w:rsidR="00864330" w:rsidRPr="002263EA">
        <w:rPr>
          <w:b/>
        </w:rPr>
        <w:t>Идентификационный код закупки:</w:t>
      </w:r>
      <w:r w:rsidR="005D6454">
        <w:rPr>
          <w:b/>
        </w:rPr>
        <w:t xml:space="preserve"> </w:t>
      </w:r>
      <w:r w:rsidR="005D6454" w:rsidRPr="008137A0">
        <w:rPr>
          <w:b/>
          <w:color w:val="000000"/>
        </w:rPr>
        <w:t>212462902149046320100100080010000244</w:t>
      </w:r>
    </w:p>
    <w:p w:rsidR="00E12E12" w:rsidRPr="002263EA" w:rsidRDefault="00E12E12" w:rsidP="00C87DF8">
      <w:pPr>
        <w:jc w:val="center"/>
        <w:rPr>
          <w:b/>
          <w:bCs/>
          <w:color w:val="000000"/>
        </w:rPr>
      </w:pPr>
    </w:p>
    <w:p w:rsidR="009A3F03" w:rsidRPr="002263EA" w:rsidRDefault="00A92B00" w:rsidP="00C87DF8">
      <w:pPr>
        <w:jc w:val="center"/>
        <w:rPr>
          <w:b/>
          <w:bCs/>
          <w:color w:val="000000"/>
        </w:rPr>
      </w:pPr>
      <w:r w:rsidRPr="002263EA">
        <w:t xml:space="preserve">г. Курск, ул. Марата, 9                    </w:t>
      </w:r>
      <w:r w:rsidR="00E323D0" w:rsidRPr="002263EA">
        <w:t xml:space="preserve">                          </w:t>
      </w:r>
      <w:r w:rsidR="00F90766" w:rsidRPr="002263EA">
        <w:t xml:space="preserve"> </w:t>
      </w:r>
      <w:r w:rsidR="00164217" w:rsidRPr="002263EA">
        <w:t xml:space="preserve"> </w:t>
      </w:r>
      <w:r w:rsidR="00585FF1" w:rsidRPr="002263EA">
        <w:t xml:space="preserve"> </w:t>
      </w:r>
      <w:r w:rsidR="005D6454">
        <w:t xml:space="preserve">  </w:t>
      </w:r>
      <w:r w:rsidR="00585FF1" w:rsidRPr="002263EA">
        <w:t xml:space="preserve">  </w:t>
      </w:r>
      <w:r w:rsidR="003875B8" w:rsidRPr="002263EA">
        <w:t xml:space="preserve">  </w:t>
      </w:r>
      <w:r w:rsidR="00864330" w:rsidRPr="002263EA">
        <w:t xml:space="preserve">  </w:t>
      </w:r>
      <w:r w:rsidR="00C87DF8" w:rsidRPr="002263EA">
        <w:t>«</w:t>
      </w:r>
      <w:r w:rsidR="008548B8">
        <w:t xml:space="preserve"> 13 </w:t>
      </w:r>
      <w:r w:rsidRPr="002263EA">
        <w:t>»</w:t>
      </w:r>
      <w:r w:rsidR="005D70C0" w:rsidRPr="002263EA">
        <w:t xml:space="preserve"> </w:t>
      </w:r>
      <w:r w:rsidR="005D6454">
        <w:t>апреля</w:t>
      </w:r>
      <w:r w:rsidR="00B21158" w:rsidRPr="002263EA">
        <w:t xml:space="preserve"> </w:t>
      </w:r>
      <w:r w:rsidR="0024791C" w:rsidRPr="002263EA">
        <w:t>20</w:t>
      </w:r>
      <w:r w:rsidR="005D6454">
        <w:t>21</w:t>
      </w:r>
      <w:r w:rsidRPr="002263EA">
        <w:t> года</w:t>
      </w:r>
    </w:p>
    <w:p w:rsidR="00164217" w:rsidRPr="002263EA" w:rsidRDefault="00164217" w:rsidP="00F83ED0">
      <w:pPr>
        <w:pStyle w:val="a5"/>
        <w:spacing w:before="0" w:beforeAutospacing="0" w:after="0" w:afterAutospacing="0"/>
        <w:jc w:val="center"/>
        <w:rPr>
          <w:color w:val="auto"/>
        </w:rPr>
      </w:pPr>
    </w:p>
    <w:p w:rsidR="00900AF7" w:rsidRPr="002263EA" w:rsidRDefault="00E323D0" w:rsidP="00F83ED0">
      <w:pPr>
        <w:pStyle w:val="a5"/>
        <w:spacing w:before="0" w:beforeAutospacing="0" w:after="0" w:afterAutospacing="0"/>
        <w:jc w:val="center"/>
        <w:rPr>
          <w:color w:val="auto"/>
        </w:rPr>
      </w:pPr>
      <w:r w:rsidRPr="002263EA">
        <w:rPr>
          <w:color w:val="auto"/>
        </w:rPr>
        <w:t xml:space="preserve">                </w:t>
      </w:r>
      <w:r w:rsidR="00AD3B19" w:rsidRPr="002263EA">
        <w:rPr>
          <w:color w:val="auto"/>
        </w:rPr>
        <w:t xml:space="preserve">         </w:t>
      </w:r>
      <w:r w:rsidRPr="002263EA">
        <w:rPr>
          <w:color w:val="auto"/>
        </w:rPr>
        <w:t xml:space="preserve">             </w:t>
      </w:r>
      <w:r w:rsidR="00ED376A" w:rsidRPr="002263EA">
        <w:rPr>
          <w:color w:val="auto"/>
        </w:rPr>
        <w:t xml:space="preserve">                              </w:t>
      </w:r>
      <w:r w:rsidR="003E16E2" w:rsidRPr="002263EA">
        <w:rPr>
          <w:color w:val="auto"/>
        </w:rPr>
        <w:t xml:space="preserve">   </w:t>
      </w:r>
      <w:r w:rsidR="00BC6B2C" w:rsidRPr="002263EA">
        <w:rPr>
          <w:color w:val="auto"/>
        </w:rPr>
        <w:t xml:space="preserve">  </w:t>
      </w:r>
      <w:r w:rsidR="00190ACC" w:rsidRPr="002263EA">
        <w:rPr>
          <w:color w:val="auto"/>
        </w:rPr>
        <w:t xml:space="preserve">   </w:t>
      </w:r>
      <w:r w:rsidR="00331633" w:rsidRPr="002263EA">
        <w:rPr>
          <w:color w:val="auto"/>
        </w:rPr>
        <w:t xml:space="preserve">               </w:t>
      </w:r>
      <w:r w:rsidR="00F57D70" w:rsidRPr="002263EA">
        <w:rPr>
          <w:color w:val="auto"/>
        </w:rPr>
        <w:t xml:space="preserve">       </w:t>
      </w:r>
    </w:p>
    <w:p w:rsidR="005E7D88" w:rsidRPr="002263EA" w:rsidRDefault="00A92B00" w:rsidP="00696D29">
      <w:pPr>
        <w:pStyle w:val="2"/>
        <w:spacing w:after="0" w:line="240" w:lineRule="auto"/>
        <w:jc w:val="center"/>
      </w:pPr>
      <w:r w:rsidRPr="002263EA">
        <w:t>На заседан</w:t>
      </w:r>
      <w:proofErr w:type="gramStart"/>
      <w:r w:rsidRPr="002263EA">
        <w:t>ии ау</w:t>
      </w:r>
      <w:proofErr w:type="gramEnd"/>
      <w:r w:rsidRPr="002263EA">
        <w:t>кционной комиссии присутствовали:</w:t>
      </w:r>
    </w:p>
    <w:p w:rsidR="00164217" w:rsidRPr="002263EA" w:rsidRDefault="00164217" w:rsidP="00696D29">
      <w:pPr>
        <w:pStyle w:val="2"/>
        <w:spacing w:after="0" w:line="240" w:lineRule="auto"/>
        <w:jc w:val="center"/>
      </w:pPr>
    </w:p>
    <w:p w:rsidR="00D35D4A" w:rsidRPr="002263EA" w:rsidRDefault="00D35D4A" w:rsidP="00F83ED0">
      <w:pPr>
        <w:pStyle w:val="2"/>
        <w:spacing w:after="0" w:line="240" w:lineRule="auto"/>
        <w:jc w:val="both"/>
      </w:pPr>
    </w:p>
    <w:tbl>
      <w:tblPr>
        <w:tblW w:w="9782" w:type="dxa"/>
        <w:tblInd w:w="-318" w:type="dxa"/>
        <w:tblLook w:val="01E0"/>
      </w:tblPr>
      <w:tblGrid>
        <w:gridCol w:w="3545"/>
        <w:gridCol w:w="6237"/>
      </w:tblGrid>
      <w:tr w:rsidR="005D6454" w:rsidRPr="002263EA" w:rsidTr="00095EA1">
        <w:trPr>
          <w:trHeight w:val="629"/>
        </w:trPr>
        <w:tc>
          <w:tcPr>
            <w:tcW w:w="3545" w:type="dxa"/>
            <w:hideMark/>
          </w:tcPr>
          <w:p w:rsidR="005D6454" w:rsidRPr="003232B6" w:rsidRDefault="005D6454" w:rsidP="00AE0A52">
            <w:r w:rsidRPr="003232B6">
              <w:t xml:space="preserve">Давыдова </w:t>
            </w:r>
          </w:p>
          <w:p w:rsidR="005D6454" w:rsidRPr="003232B6" w:rsidRDefault="005D6454" w:rsidP="00AE0A52">
            <w:r w:rsidRPr="003232B6">
              <w:t>Анна Викторовна</w:t>
            </w:r>
          </w:p>
        </w:tc>
        <w:tc>
          <w:tcPr>
            <w:tcW w:w="6237" w:type="dxa"/>
            <w:hideMark/>
          </w:tcPr>
          <w:p w:rsidR="005D6454" w:rsidRPr="003232B6" w:rsidRDefault="005D6454" w:rsidP="00AE0A52">
            <w:pPr>
              <w:jc w:val="both"/>
            </w:pPr>
            <w:r w:rsidRPr="003232B6">
              <w:t>заместитель председателя комитета по управлению имуществом Курской области, председатель комиссии</w:t>
            </w:r>
          </w:p>
        </w:tc>
      </w:tr>
      <w:tr w:rsidR="005D6454" w:rsidRPr="002263EA" w:rsidTr="00095EA1">
        <w:trPr>
          <w:trHeight w:val="1134"/>
        </w:trPr>
        <w:tc>
          <w:tcPr>
            <w:tcW w:w="3545" w:type="dxa"/>
            <w:hideMark/>
          </w:tcPr>
          <w:p w:rsidR="005D6454" w:rsidRPr="003232B6" w:rsidRDefault="005D6454" w:rsidP="00AE0A52"/>
          <w:p w:rsidR="005D6454" w:rsidRPr="003232B6" w:rsidRDefault="005D6454" w:rsidP="00AE0A52">
            <w:r w:rsidRPr="003232B6">
              <w:t xml:space="preserve">Кулагин </w:t>
            </w:r>
          </w:p>
          <w:p w:rsidR="005D6454" w:rsidRPr="003232B6" w:rsidRDefault="005D6454" w:rsidP="00AE0A52">
            <w:r w:rsidRPr="003232B6">
              <w:t>Кирилл Олегович</w:t>
            </w:r>
          </w:p>
        </w:tc>
        <w:tc>
          <w:tcPr>
            <w:tcW w:w="6237" w:type="dxa"/>
            <w:hideMark/>
          </w:tcPr>
          <w:p w:rsidR="005D6454" w:rsidRPr="003232B6" w:rsidRDefault="005D6454" w:rsidP="00AE0A52">
            <w:pPr>
              <w:jc w:val="both"/>
            </w:pPr>
            <w:r w:rsidRPr="003232B6">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tc>
      </w:tr>
      <w:tr w:rsidR="005D6454" w:rsidRPr="002263EA" w:rsidTr="00095EA1">
        <w:trPr>
          <w:trHeight w:val="839"/>
        </w:trPr>
        <w:tc>
          <w:tcPr>
            <w:tcW w:w="3545" w:type="dxa"/>
            <w:hideMark/>
          </w:tcPr>
          <w:p w:rsidR="005D6454" w:rsidRDefault="005D6454" w:rsidP="00AE0A52">
            <w:pPr>
              <w:pStyle w:val="TableContents"/>
              <w:spacing w:line="100" w:lineRule="atLeast"/>
              <w:ind w:left="34" w:right="3"/>
              <w:rPr>
                <w:rFonts w:cs="Times New Roman"/>
                <w:noProof/>
                <w:sz w:val="24"/>
              </w:rPr>
            </w:pPr>
            <w:r>
              <w:rPr>
                <w:rFonts w:cs="Times New Roman"/>
                <w:noProof/>
                <w:sz w:val="24"/>
              </w:rPr>
              <w:t xml:space="preserve">Муравьев </w:t>
            </w:r>
          </w:p>
          <w:p w:rsidR="005D6454" w:rsidRPr="003232B6" w:rsidRDefault="005D6454" w:rsidP="00AE0A52">
            <w:pPr>
              <w:pStyle w:val="TableContents"/>
              <w:spacing w:line="100" w:lineRule="atLeast"/>
              <w:ind w:left="34" w:right="3"/>
              <w:rPr>
                <w:rFonts w:cs="Times New Roman"/>
                <w:noProof/>
                <w:sz w:val="24"/>
              </w:rPr>
            </w:pPr>
            <w:r>
              <w:rPr>
                <w:rFonts w:cs="Times New Roman"/>
                <w:noProof/>
                <w:sz w:val="24"/>
              </w:rPr>
              <w:t>Дмитрий Анатольевич</w:t>
            </w:r>
          </w:p>
        </w:tc>
        <w:tc>
          <w:tcPr>
            <w:tcW w:w="6237" w:type="dxa"/>
            <w:hideMark/>
          </w:tcPr>
          <w:p w:rsidR="005D6454" w:rsidRPr="003232B6" w:rsidRDefault="005D6454" w:rsidP="00AE0A52">
            <w:pPr>
              <w:jc w:val="both"/>
            </w:pPr>
            <w:r w:rsidRPr="003232B6">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tc>
      </w:tr>
      <w:tr w:rsidR="005D6454" w:rsidRPr="002263EA" w:rsidTr="00095EA1">
        <w:trPr>
          <w:trHeight w:val="992"/>
        </w:trPr>
        <w:tc>
          <w:tcPr>
            <w:tcW w:w="3545" w:type="dxa"/>
            <w:hideMark/>
          </w:tcPr>
          <w:p w:rsidR="005D6454" w:rsidRDefault="005D6454" w:rsidP="00AE0A52">
            <w:pPr>
              <w:tabs>
                <w:tab w:val="left" w:pos="-35"/>
                <w:tab w:val="left" w:pos="0"/>
                <w:tab w:val="left" w:pos="365"/>
              </w:tabs>
              <w:snapToGrid w:val="0"/>
              <w:contextualSpacing/>
              <w:rPr>
                <w:noProof/>
              </w:rPr>
            </w:pPr>
          </w:p>
          <w:p w:rsidR="005D6454" w:rsidRDefault="005D6454" w:rsidP="00AE0A52">
            <w:pPr>
              <w:tabs>
                <w:tab w:val="left" w:pos="-35"/>
                <w:tab w:val="left" w:pos="0"/>
                <w:tab w:val="left" w:pos="365"/>
              </w:tabs>
              <w:snapToGrid w:val="0"/>
              <w:contextualSpacing/>
              <w:rPr>
                <w:noProof/>
              </w:rPr>
            </w:pPr>
            <w:r w:rsidRPr="008137A0">
              <w:rPr>
                <w:noProof/>
              </w:rPr>
              <w:t xml:space="preserve">Дарицын </w:t>
            </w:r>
          </w:p>
          <w:p w:rsidR="005D6454" w:rsidRPr="008137A0" w:rsidRDefault="005D6454" w:rsidP="00AE0A52">
            <w:pPr>
              <w:tabs>
                <w:tab w:val="left" w:pos="-35"/>
                <w:tab w:val="left" w:pos="0"/>
                <w:tab w:val="left" w:pos="365"/>
              </w:tabs>
              <w:snapToGrid w:val="0"/>
              <w:contextualSpacing/>
              <w:rPr>
                <w:noProof/>
              </w:rPr>
            </w:pPr>
            <w:r w:rsidRPr="008137A0">
              <w:rPr>
                <w:noProof/>
              </w:rPr>
              <w:t>Александр</w:t>
            </w:r>
            <w:r w:rsidRPr="008137A0">
              <w:t xml:space="preserve"> Владимирович </w:t>
            </w:r>
          </w:p>
          <w:p w:rsidR="005D6454" w:rsidRPr="008137A0" w:rsidRDefault="005D6454" w:rsidP="00AE0A52">
            <w:pPr>
              <w:tabs>
                <w:tab w:val="left" w:pos="-35"/>
                <w:tab w:val="left" w:pos="0"/>
                <w:tab w:val="left" w:pos="365"/>
              </w:tabs>
              <w:snapToGrid w:val="0"/>
              <w:contextualSpacing/>
              <w:rPr>
                <w:noProof/>
              </w:rPr>
            </w:pPr>
          </w:p>
          <w:p w:rsidR="005D6454" w:rsidRDefault="005D6454" w:rsidP="00AE0A52">
            <w:pPr>
              <w:tabs>
                <w:tab w:val="left" w:pos="-35"/>
                <w:tab w:val="left" w:pos="0"/>
                <w:tab w:val="left" w:pos="365"/>
              </w:tabs>
              <w:snapToGrid w:val="0"/>
              <w:contextualSpacing/>
              <w:rPr>
                <w:noProof/>
              </w:rPr>
            </w:pPr>
            <w:r w:rsidRPr="008137A0">
              <w:rPr>
                <w:noProof/>
              </w:rPr>
              <w:t xml:space="preserve">Цыбулькин </w:t>
            </w:r>
          </w:p>
          <w:p w:rsidR="005D6454" w:rsidRPr="008137A0" w:rsidRDefault="005D6454" w:rsidP="00AE0A52">
            <w:pPr>
              <w:tabs>
                <w:tab w:val="left" w:pos="-35"/>
                <w:tab w:val="left" w:pos="0"/>
                <w:tab w:val="left" w:pos="365"/>
              </w:tabs>
              <w:snapToGrid w:val="0"/>
              <w:contextualSpacing/>
            </w:pPr>
            <w:r w:rsidRPr="008137A0">
              <w:rPr>
                <w:noProof/>
              </w:rPr>
              <w:t>Евгений</w:t>
            </w:r>
            <w:r w:rsidRPr="008137A0">
              <w:t xml:space="preserve"> Александрович </w:t>
            </w:r>
          </w:p>
          <w:p w:rsidR="005D6454" w:rsidRPr="008137A0" w:rsidRDefault="005D6454" w:rsidP="00AE0A52">
            <w:pPr>
              <w:tabs>
                <w:tab w:val="left" w:pos="-35"/>
                <w:tab w:val="left" w:pos="0"/>
                <w:tab w:val="left" w:pos="365"/>
              </w:tabs>
              <w:snapToGrid w:val="0"/>
              <w:contextualSpacing/>
            </w:pPr>
          </w:p>
        </w:tc>
        <w:tc>
          <w:tcPr>
            <w:tcW w:w="6237" w:type="dxa"/>
            <w:hideMark/>
          </w:tcPr>
          <w:p w:rsidR="005D6454" w:rsidRDefault="005D6454" w:rsidP="00AE0A52">
            <w:pPr>
              <w:jc w:val="both"/>
              <w:rPr>
                <w:noProof/>
              </w:rPr>
            </w:pPr>
          </w:p>
          <w:p w:rsidR="005D6454" w:rsidRPr="008137A0" w:rsidRDefault="005D6454" w:rsidP="00AE0A52">
            <w:pPr>
              <w:jc w:val="both"/>
            </w:pPr>
            <w:r w:rsidRPr="008137A0">
              <w:rPr>
                <w:noProof/>
              </w:rPr>
              <w:t>заместитель главного</w:t>
            </w:r>
            <w:r w:rsidRPr="008137A0">
              <w:t xml:space="preserve"> врача по экономическим вопросам ОБУЗ ОПЦ</w:t>
            </w:r>
          </w:p>
          <w:p w:rsidR="005D6454" w:rsidRPr="008137A0" w:rsidRDefault="005D6454" w:rsidP="00AE0A52">
            <w:pPr>
              <w:jc w:val="both"/>
            </w:pPr>
          </w:p>
          <w:p w:rsidR="005D6454" w:rsidRPr="008137A0" w:rsidRDefault="005D6454" w:rsidP="00AE0A52">
            <w:pPr>
              <w:jc w:val="both"/>
            </w:pPr>
            <w:r w:rsidRPr="008137A0">
              <w:rPr>
                <w:noProof/>
              </w:rPr>
              <w:t>начальник отдела</w:t>
            </w:r>
            <w:r w:rsidRPr="008137A0">
              <w:t xml:space="preserve"> закупок ОБУЗ ОПЦ</w:t>
            </w:r>
          </w:p>
          <w:p w:rsidR="005D6454" w:rsidRPr="008137A0" w:rsidRDefault="005D6454" w:rsidP="00AE0A52">
            <w:pPr>
              <w:snapToGrid w:val="0"/>
              <w:spacing w:line="276" w:lineRule="auto"/>
              <w:contextualSpacing/>
              <w:jc w:val="both"/>
            </w:pPr>
          </w:p>
        </w:tc>
      </w:tr>
      <w:tr w:rsidR="005D6454" w:rsidRPr="002263EA" w:rsidTr="00164217">
        <w:trPr>
          <w:trHeight w:val="831"/>
        </w:trPr>
        <w:tc>
          <w:tcPr>
            <w:tcW w:w="3545" w:type="dxa"/>
            <w:hideMark/>
          </w:tcPr>
          <w:p w:rsidR="005D6454" w:rsidRDefault="005D6454" w:rsidP="00AE0A52">
            <w:pPr>
              <w:tabs>
                <w:tab w:val="left" w:pos="-35"/>
                <w:tab w:val="left" w:pos="0"/>
                <w:tab w:val="left" w:pos="365"/>
              </w:tabs>
              <w:contextualSpacing/>
              <w:rPr>
                <w:noProof/>
              </w:rPr>
            </w:pPr>
            <w:r w:rsidRPr="008137A0">
              <w:t xml:space="preserve"> </w:t>
            </w:r>
            <w:r w:rsidRPr="008137A0">
              <w:rPr>
                <w:noProof/>
                <w:lang w:val="en-US"/>
              </w:rPr>
              <w:t xml:space="preserve">Дубинкина </w:t>
            </w:r>
          </w:p>
          <w:p w:rsidR="005D6454" w:rsidRPr="008137A0" w:rsidRDefault="005D6454" w:rsidP="00AE0A52">
            <w:pPr>
              <w:tabs>
                <w:tab w:val="left" w:pos="-35"/>
                <w:tab w:val="left" w:pos="0"/>
                <w:tab w:val="left" w:pos="365"/>
              </w:tabs>
              <w:contextualSpacing/>
            </w:pPr>
            <w:r w:rsidRPr="008137A0">
              <w:rPr>
                <w:noProof/>
                <w:lang w:val="en-US"/>
              </w:rPr>
              <w:t>Светлана</w:t>
            </w:r>
            <w:r w:rsidRPr="008137A0">
              <w:rPr>
                <w:lang w:val="en-US"/>
              </w:rPr>
              <w:t xml:space="preserve"> </w:t>
            </w:r>
            <w:proofErr w:type="spellStart"/>
            <w:r w:rsidRPr="008137A0">
              <w:rPr>
                <w:lang w:val="en-US"/>
              </w:rPr>
              <w:t>Викторовна</w:t>
            </w:r>
            <w:proofErr w:type="spellEnd"/>
          </w:p>
          <w:p w:rsidR="005D6454" w:rsidRPr="008137A0" w:rsidRDefault="005D6454" w:rsidP="00AE0A52">
            <w:pPr>
              <w:tabs>
                <w:tab w:val="left" w:pos="-35"/>
                <w:tab w:val="left" w:pos="0"/>
                <w:tab w:val="left" w:pos="365"/>
              </w:tabs>
              <w:contextualSpacing/>
            </w:pPr>
          </w:p>
        </w:tc>
        <w:tc>
          <w:tcPr>
            <w:tcW w:w="6237" w:type="dxa"/>
            <w:hideMark/>
          </w:tcPr>
          <w:p w:rsidR="005D6454" w:rsidRPr="008137A0" w:rsidRDefault="005D6454" w:rsidP="00AE0A52">
            <w:pPr>
              <w:jc w:val="both"/>
            </w:pPr>
            <w:r w:rsidRPr="008137A0">
              <w:rPr>
                <w:noProof/>
              </w:rPr>
              <w:t xml:space="preserve">и. </w:t>
            </w:r>
            <w:r w:rsidRPr="008137A0">
              <w:t>о. начальника фармацевтического отдела ОБУЗ ОПЦ</w:t>
            </w:r>
          </w:p>
          <w:p w:rsidR="005D6454" w:rsidRPr="008137A0" w:rsidRDefault="005D6454" w:rsidP="00AE0A52">
            <w:pPr>
              <w:jc w:val="both"/>
            </w:pPr>
          </w:p>
        </w:tc>
      </w:tr>
    </w:tbl>
    <w:p w:rsidR="005D6454" w:rsidRDefault="005D6454" w:rsidP="00F83ED0">
      <w:pPr>
        <w:pStyle w:val="2"/>
        <w:spacing w:after="0" w:line="240" w:lineRule="auto"/>
        <w:ind w:left="0" w:firstLine="708"/>
        <w:jc w:val="both"/>
      </w:pPr>
    </w:p>
    <w:p w:rsidR="00864330" w:rsidRPr="002263EA" w:rsidRDefault="00A92B00" w:rsidP="00F83ED0">
      <w:pPr>
        <w:pStyle w:val="2"/>
        <w:spacing w:after="0" w:line="240" w:lineRule="auto"/>
        <w:ind w:left="0" w:firstLine="708"/>
        <w:jc w:val="both"/>
      </w:pPr>
      <w:r w:rsidRPr="002263EA">
        <w:t>На заседан</w:t>
      </w:r>
      <w:proofErr w:type="gramStart"/>
      <w:r w:rsidRPr="002263EA">
        <w:t>ии ау</w:t>
      </w:r>
      <w:proofErr w:type="gramEnd"/>
      <w:r w:rsidRPr="002263EA">
        <w:t xml:space="preserve">кционной комиссии присутствовали </w:t>
      </w:r>
      <w:r w:rsidR="005D6454">
        <w:t>6</w:t>
      </w:r>
      <w:r w:rsidR="00C73504" w:rsidRPr="002263EA">
        <w:t xml:space="preserve"> членов</w:t>
      </w:r>
      <w:r w:rsidRPr="002263EA">
        <w:t xml:space="preserve"> комиссии. </w:t>
      </w:r>
    </w:p>
    <w:p w:rsidR="00AE11ED" w:rsidRPr="002263EA" w:rsidRDefault="00A92B00" w:rsidP="00F83ED0">
      <w:pPr>
        <w:pStyle w:val="2"/>
        <w:spacing w:after="0" w:line="240" w:lineRule="auto"/>
        <w:ind w:left="0" w:firstLine="708"/>
        <w:jc w:val="both"/>
      </w:pPr>
      <w:r w:rsidRPr="002263EA">
        <w:t>Комиссия правомочна принимать решения.</w:t>
      </w:r>
    </w:p>
    <w:p w:rsidR="00EE29A1" w:rsidRPr="002263EA" w:rsidRDefault="00EE29A1" w:rsidP="00E12E12">
      <w:pPr>
        <w:pStyle w:val="ConsPlusNormal"/>
        <w:widowControl/>
        <w:tabs>
          <w:tab w:val="left" w:pos="360"/>
        </w:tabs>
        <w:ind w:firstLine="0"/>
        <w:jc w:val="center"/>
        <w:rPr>
          <w:rFonts w:ascii="Times New Roman" w:hAnsi="Times New Roman" w:cs="Times New Roman"/>
          <w:b/>
          <w:bCs/>
          <w:color w:val="000000"/>
          <w:sz w:val="24"/>
          <w:szCs w:val="24"/>
        </w:rPr>
      </w:pPr>
    </w:p>
    <w:p w:rsidR="00164217" w:rsidRPr="002263EA" w:rsidRDefault="00164217" w:rsidP="00E12E12">
      <w:pPr>
        <w:pStyle w:val="ConsPlusNormal"/>
        <w:widowControl/>
        <w:tabs>
          <w:tab w:val="left" w:pos="360"/>
        </w:tabs>
        <w:ind w:firstLine="0"/>
        <w:jc w:val="center"/>
        <w:rPr>
          <w:rFonts w:ascii="Times New Roman" w:hAnsi="Times New Roman" w:cs="Times New Roman"/>
          <w:b/>
          <w:bCs/>
          <w:color w:val="000000"/>
          <w:sz w:val="24"/>
          <w:szCs w:val="24"/>
        </w:rPr>
      </w:pPr>
    </w:p>
    <w:p w:rsidR="00E12E12" w:rsidRPr="002263EA" w:rsidRDefault="00E12E12" w:rsidP="00E12E12">
      <w:pPr>
        <w:pStyle w:val="ConsPlusNormal"/>
        <w:widowControl/>
        <w:tabs>
          <w:tab w:val="left" w:pos="360"/>
        </w:tabs>
        <w:ind w:firstLine="0"/>
        <w:jc w:val="center"/>
        <w:rPr>
          <w:rFonts w:ascii="Times New Roman" w:hAnsi="Times New Roman" w:cs="Times New Roman"/>
          <w:b/>
          <w:bCs/>
          <w:color w:val="000000"/>
          <w:sz w:val="24"/>
          <w:szCs w:val="24"/>
        </w:rPr>
      </w:pPr>
      <w:r w:rsidRPr="002263EA">
        <w:rPr>
          <w:rFonts w:ascii="Times New Roman" w:hAnsi="Times New Roman" w:cs="Times New Roman"/>
          <w:b/>
          <w:bCs/>
          <w:color w:val="000000"/>
          <w:sz w:val="24"/>
          <w:szCs w:val="24"/>
        </w:rPr>
        <w:t>Наименование объекта закупки</w:t>
      </w:r>
    </w:p>
    <w:p w:rsidR="00E12E12" w:rsidRPr="002263EA" w:rsidRDefault="00E12E12" w:rsidP="00E12E12">
      <w:pPr>
        <w:keepNext/>
        <w:keepLines/>
        <w:suppressLineNumbers/>
        <w:suppressAutoHyphens/>
      </w:pPr>
    </w:p>
    <w:p w:rsidR="005D6454" w:rsidRDefault="005D6454" w:rsidP="005D6454">
      <w:pPr>
        <w:pStyle w:val="ConsPlusNormal"/>
        <w:widowControl/>
        <w:tabs>
          <w:tab w:val="left" w:pos="360"/>
        </w:tabs>
        <w:spacing w:line="276" w:lineRule="auto"/>
        <w:ind w:firstLine="0"/>
        <w:jc w:val="both"/>
        <w:rPr>
          <w:rFonts w:ascii="Times New Roman" w:hAnsi="Times New Roman" w:cs="Times New Roman"/>
          <w:b/>
          <w:bCs/>
          <w:color w:val="000000"/>
          <w:sz w:val="24"/>
          <w:szCs w:val="24"/>
        </w:rPr>
      </w:pPr>
      <w:r w:rsidRPr="008137A0">
        <w:rPr>
          <w:rFonts w:ascii="Times New Roman" w:hAnsi="Times New Roman" w:cs="Times New Roman"/>
          <w:color w:val="000000"/>
          <w:sz w:val="24"/>
          <w:szCs w:val="24"/>
        </w:rPr>
        <w:t xml:space="preserve">Поставка лекарственных препаратов для медицинского применения МНН - </w:t>
      </w:r>
      <w:proofErr w:type="spellStart"/>
      <w:r w:rsidRPr="008137A0">
        <w:rPr>
          <w:rFonts w:ascii="Times New Roman" w:hAnsi="Times New Roman" w:cs="Times New Roman"/>
          <w:color w:val="000000"/>
          <w:sz w:val="24"/>
          <w:szCs w:val="24"/>
        </w:rPr>
        <w:t>Ампициллин+Сульбактам</w:t>
      </w:r>
      <w:proofErr w:type="spellEnd"/>
      <w:r w:rsidRPr="008137A0">
        <w:rPr>
          <w:rFonts w:ascii="Times New Roman" w:hAnsi="Times New Roman" w:cs="Times New Roman"/>
          <w:sz w:val="24"/>
          <w:szCs w:val="24"/>
        </w:rPr>
        <w:t>.</w:t>
      </w:r>
    </w:p>
    <w:p w:rsidR="005D6454" w:rsidRDefault="005D6454" w:rsidP="005D6454"/>
    <w:p w:rsidR="005D6454" w:rsidRPr="003232B6" w:rsidRDefault="005D6454" w:rsidP="005D6454">
      <w:pPr>
        <w:tabs>
          <w:tab w:val="left" w:pos="1740"/>
        </w:tabs>
        <w:rPr>
          <w:b/>
        </w:rPr>
      </w:pPr>
      <w:r w:rsidRPr="003232B6">
        <w:rPr>
          <w:color w:val="000000"/>
        </w:rPr>
        <w:t xml:space="preserve">Начальная максимальная цена контракта:  </w:t>
      </w:r>
      <w:r w:rsidRPr="008137A0">
        <w:rPr>
          <w:color w:val="000000"/>
        </w:rPr>
        <w:t>3 130 141.50</w:t>
      </w:r>
      <w:r>
        <w:rPr>
          <w:rFonts w:ascii="Circe" w:hAnsi="Circe" w:cs="Segoe UI"/>
          <w:color w:val="000000"/>
          <w:sz w:val="21"/>
          <w:szCs w:val="21"/>
        </w:rPr>
        <w:t xml:space="preserve"> </w:t>
      </w:r>
      <w:r w:rsidRPr="003232B6">
        <w:t xml:space="preserve"> рублей</w:t>
      </w:r>
    </w:p>
    <w:p w:rsidR="00164217" w:rsidRPr="002263EA" w:rsidRDefault="00164217" w:rsidP="00E12E12">
      <w:pPr>
        <w:tabs>
          <w:tab w:val="left" w:pos="709"/>
        </w:tabs>
        <w:ind w:firstLine="720"/>
        <w:jc w:val="both"/>
      </w:pPr>
    </w:p>
    <w:p w:rsidR="00E12E12" w:rsidRPr="002263EA" w:rsidRDefault="00E12E12" w:rsidP="00E12E12">
      <w:pPr>
        <w:tabs>
          <w:tab w:val="left" w:pos="709"/>
        </w:tabs>
        <w:ind w:firstLine="720"/>
        <w:jc w:val="both"/>
      </w:pPr>
      <w:r w:rsidRPr="002263EA">
        <w:t xml:space="preserve">На основании протокола проведения открытого аукциона в электронной форме  </w:t>
      </w:r>
      <w:r w:rsidR="005D6454" w:rsidRPr="00BA1133">
        <w:rPr>
          <w:rStyle w:val="ab"/>
          <w:color w:val="auto"/>
          <w:u w:val="none"/>
        </w:rPr>
        <w:t xml:space="preserve">0144200002421000140 </w:t>
      </w:r>
      <w:r w:rsidRPr="002263EA">
        <w:t xml:space="preserve"> был</w:t>
      </w:r>
      <w:r w:rsidR="00EE29A1" w:rsidRPr="002263EA">
        <w:t>и</w:t>
      </w:r>
      <w:r w:rsidRPr="002263EA">
        <w:t xml:space="preserve"> рассмотрен</w:t>
      </w:r>
      <w:r w:rsidR="00EE29A1" w:rsidRPr="002263EA">
        <w:t>ы</w:t>
      </w:r>
      <w:r w:rsidRPr="002263EA">
        <w:t xml:space="preserve"> втор</w:t>
      </w:r>
      <w:r w:rsidR="00EE29A1" w:rsidRPr="002263EA">
        <w:t>ые части</w:t>
      </w:r>
      <w:r w:rsidR="00AD3B19" w:rsidRPr="002263EA">
        <w:t xml:space="preserve"> заяв</w:t>
      </w:r>
      <w:r w:rsidR="00EE29A1" w:rsidRPr="002263EA">
        <w:t>ок</w:t>
      </w:r>
      <w:r w:rsidRPr="002263EA">
        <w:t xml:space="preserve"> участник</w:t>
      </w:r>
      <w:r w:rsidR="00EE29A1" w:rsidRPr="002263EA">
        <w:t>ов</w:t>
      </w:r>
      <w:r w:rsidRPr="002263EA">
        <w:t xml:space="preserve"> аукциона в электронной форме, следующ</w:t>
      </w:r>
      <w:r w:rsidR="00870230" w:rsidRPr="002263EA">
        <w:t>их</w:t>
      </w:r>
      <w:r w:rsidRPr="002263EA">
        <w:t xml:space="preserve"> участник</w:t>
      </w:r>
      <w:r w:rsidR="00870230" w:rsidRPr="002263EA">
        <w:t>ов</w:t>
      </w:r>
      <w:r w:rsidRPr="002263EA">
        <w:t xml:space="preserve"> аукциона:</w:t>
      </w:r>
    </w:p>
    <w:p w:rsidR="00105D7F" w:rsidRPr="002263EA" w:rsidRDefault="00105D7F" w:rsidP="00E12E12">
      <w:pPr>
        <w:pStyle w:val="ConsPlusNormal"/>
        <w:widowControl/>
        <w:tabs>
          <w:tab w:val="left" w:pos="360"/>
        </w:tabs>
        <w:ind w:firstLine="0"/>
        <w:jc w:val="center"/>
        <w:rPr>
          <w:rFonts w:ascii="Times New Roman" w:hAnsi="Times New Roman" w:cs="Times New Roman"/>
          <w:b/>
          <w:bCs/>
          <w:color w:val="000000"/>
          <w:sz w:val="24"/>
          <w:szCs w:val="24"/>
        </w:rPr>
      </w:pPr>
    </w:p>
    <w:p w:rsidR="00164217" w:rsidRPr="002263EA" w:rsidRDefault="00164217" w:rsidP="00E12E12">
      <w:pPr>
        <w:pStyle w:val="ConsPlusNormal"/>
        <w:widowControl/>
        <w:tabs>
          <w:tab w:val="left" w:pos="360"/>
        </w:tabs>
        <w:ind w:firstLine="0"/>
        <w:jc w:val="center"/>
        <w:rPr>
          <w:rFonts w:ascii="Times New Roman" w:hAnsi="Times New Roman" w:cs="Times New Roman"/>
          <w:b/>
          <w:bCs/>
          <w:color w:val="000000"/>
          <w:sz w:val="24"/>
          <w:szCs w:val="24"/>
        </w:rPr>
      </w:pPr>
    </w:p>
    <w:tbl>
      <w:tblPr>
        <w:tblW w:w="10349" w:type="dxa"/>
        <w:tblInd w:w="-244" w:type="dxa"/>
        <w:tblLayout w:type="fixed"/>
        <w:tblCellMar>
          <w:left w:w="40" w:type="dxa"/>
          <w:right w:w="40" w:type="dxa"/>
        </w:tblCellMar>
        <w:tblLook w:val="0000"/>
      </w:tblPr>
      <w:tblGrid>
        <w:gridCol w:w="1844"/>
        <w:gridCol w:w="2835"/>
        <w:gridCol w:w="3827"/>
        <w:gridCol w:w="1843"/>
      </w:tblGrid>
      <w:tr w:rsidR="00A50486" w:rsidRPr="002263EA" w:rsidTr="00BA1133">
        <w:trPr>
          <w:trHeight w:val="711"/>
        </w:trPr>
        <w:tc>
          <w:tcPr>
            <w:tcW w:w="1844" w:type="dxa"/>
            <w:tcBorders>
              <w:top w:val="single" w:sz="6" w:space="0" w:color="auto"/>
              <w:left w:val="single" w:sz="6" w:space="0" w:color="auto"/>
              <w:bottom w:val="single" w:sz="6" w:space="0" w:color="auto"/>
              <w:right w:val="single" w:sz="6" w:space="0" w:color="auto"/>
            </w:tcBorders>
            <w:vAlign w:val="center"/>
          </w:tcPr>
          <w:p w:rsidR="00F356DF" w:rsidRPr="002263EA" w:rsidRDefault="00A50486" w:rsidP="00F83ED0">
            <w:pPr>
              <w:pStyle w:val="Style9"/>
              <w:widowControl/>
              <w:jc w:val="center"/>
              <w:rPr>
                <w:b/>
                <w:bCs/>
              </w:rPr>
            </w:pPr>
            <w:r w:rsidRPr="002263EA">
              <w:rPr>
                <w:b/>
                <w:bCs/>
              </w:rPr>
              <w:lastRenderedPageBreak/>
              <w:t xml:space="preserve">Номер </w:t>
            </w:r>
          </w:p>
          <w:p w:rsidR="00A50486" w:rsidRPr="002263EA" w:rsidRDefault="00A50486" w:rsidP="00F83ED0">
            <w:pPr>
              <w:pStyle w:val="Style9"/>
              <w:widowControl/>
              <w:jc w:val="center"/>
              <w:rPr>
                <w:rStyle w:val="FontStyle18"/>
                <w:b w:val="0"/>
                <w:bCs w:val="0"/>
                <w:sz w:val="24"/>
                <w:szCs w:val="24"/>
              </w:rPr>
            </w:pPr>
            <w:r w:rsidRPr="002263EA">
              <w:rPr>
                <w:b/>
                <w:bCs/>
              </w:rPr>
              <w:t>по ранжированию</w:t>
            </w:r>
          </w:p>
        </w:tc>
        <w:tc>
          <w:tcPr>
            <w:tcW w:w="2835" w:type="dxa"/>
            <w:tcBorders>
              <w:top w:val="single" w:sz="6" w:space="0" w:color="auto"/>
              <w:left w:val="single" w:sz="6" w:space="0" w:color="auto"/>
              <w:bottom w:val="single" w:sz="6" w:space="0" w:color="auto"/>
              <w:right w:val="single" w:sz="6" w:space="0" w:color="auto"/>
            </w:tcBorders>
            <w:vAlign w:val="center"/>
          </w:tcPr>
          <w:p w:rsidR="00401306" w:rsidRPr="002263EA" w:rsidRDefault="00401306" w:rsidP="00F83ED0">
            <w:pPr>
              <w:pStyle w:val="Style7"/>
              <w:widowControl/>
              <w:spacing w:line="240" w:lineRule="auto"/>
              <w:rPr>
                <w:b/>
                <w:bCs/>
              </w:rPr>
            </w:pPr>
            <w:r w:rsidRPr="002263EA">
              <w:rPr>
                <w:b/>
                <w:bCs/>
              </w:rPr>
              <w:t>Идентификационный</w:t>
            </w:r>
          </w:p>
          <w:p w:rsidR="00A50486" w:rsidRPr="002263EA" w:rsidRDefault="00A50486" w:rsidP="00F83ED0">
            <w:pPr>
              <w:pStyle w:val="Style7"/>
              <w:widowControl/>
              <w:spacing w:line="240" w:lineRule="auto"/>
              <w:rPr>
                <w:rStyle w:val="FontStyle20"/>
                <w:b/>
                <w:bCs/>
                <w:sz w:val="24"/>
                <w:szCs w:val="24"/>
              </w:rPr>
            </w:pPr>
            <w:r w:rsidRPr="002263EA">
              <w:rPr>
                <w:b/>
                <w:bCs/>
              </w:rPr>
              <w:t xml:space="preserve"> </w:t>
            </w:r>
            <w:r w:rsidR="00D1102E" w:rsidRPr="002263EA">
              <w:rPr>
                <w:b/>
                <w:bCs/>
              </w:rPr>
              <w:t>н</w:t>
            </w:r>
            <w:r w:rsidRPr="002263EA">
              <w:rPr>
                <w:b/>
                <w:bCs/>
              </w:rPr>
              <w:t>омер</w:t>
            </w:r>
            <w:r w:rsidR="00D1102E" w:rsidRPr="002263EA">
              <w:rPr>
                <w:b/>
                <w:bCs/>
              </w:rPr>
              <w:t xml:space="preserve"> </w:t>
            </w:r>
            <w:r w:rsidRPr="002263EA">
              <w:rPr>
                <w:b/>
                <w:bCs/>
              </w:rPr>
              <w:t>участника</w:t>
            </w:r>
          </w:p>
        </w:tc>
        <w:tc>
          <w:tcPr>
            <w:tcW w:w="3827" w:type="dxa"/>
            <w:tcBorders>
              <w:top w:val="single" w:sz="6" w:space="0" w:color="auto"/>
              <w:left w:val="single" w:sz="4" w:space="0" w:color="auto"/>
              <w:bottom w:val="single" w:sz="6" w:space="0" w:color="auto"/>
              <w:right w:val="single" w:sz="6" w:space="0" w:color="auto"/>
            </w:tcBorders>
            <w:vAlign w:val="center"/>
          </w:tcPr>
          <w:p w:rsidR="00A50486" w:rsidRPr="002263EA" w:rsidRDefault="00A50486" w:rsidP="00F83ED0">
            <w:pPr>
              <w:pStyle w:val="Style7"/>
              <w:widowControl/>
              <w:spacing w:line="240" w:lineRule="auto"/>
              <w:rPr>
                <w:rStyle w:val="FontStyle20"/>
                <w:b/>
                <w:sz w:val="24"/>
                <w:szCs w:val="24"/>
              </w:rPr>
            </w:pPr>
            <w:r w:rsidRPr="002263EA">
              <w:rPr>
                <w:b/>
                <w:bCs/>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2263EA" w:rsidRDefault="00A50486" w:rsidP="00F83ED0">
            <w:pPr>
              <w:pStyle w:val="Style7"/>
              <w:widowControl/>
              <w:spacing w:line="240" w:lineRule="auto"/>
              <w:rPr>
                <w:rStyle w:val="FontStyle20"/>
                <w:b/>
                <w:sz w:val="24"/>
                <w:szCs w:val="24"/>
              </w:rPr>
            </w:pPr>
            <w:r w:rsidRPr="002263EA">
              <w:rPr>
                <w:b/>
                <w:bCs/>
              </w:rPr>
              <w:t>Сумма предложения, руб.</w:t>
            </w:r>
          </w:p>
        </w:tc>
      </w:tr>
      <w:tr w:rsidR="00815D22" w:rsidRPr="002263EA" w:rsidTr="00BA1133">
        <w:trPr>
          <w:trHeight w:val="337"/>
        </w:trPr>
        <w:tc>
          <w:tcPr>
            <w:tcW w:w="1844" w:type="dxa"/>
            <w:tcBorders>
              <w:top w:val="single" w:sz="6" w:space="0" w:color="auto"/>
              <w:left w:val="single" w:sz="6" w:space="0" w:color="auto"/>
              <w:bottom w:val="single" w:sz="6" w:space="0" w:color="auto"/>
              <w:right w:val="single" w:sz="6" w:space="0" w:color="auto"/>
            </w:tcBorders>
            <w:vAlign w:val="center"/>
          </w:tcPr>
          <w:p w:rsidR="00815D22" w:rsidRPr="002263EA" w:rsidRDefault="00815D22" w:rsidP="00F83ED0">
            <w:pPr>
              <w:pStyle w:val="Style7"/>
              <w:widowControl/>
              <w:spacing w:line="240" w:lineRule="auto"/>
              <w:rPr>
                <w:rStyle w:val="FontStyle20"/>
                <w:sz w:val="24"/>
                <w:szCs w:val="24"/>
              </w:rPr>
            </w:pPr>
            <w:r w:rsidRPr="002263EA">
              <w:rPr>
                <w:rStyle w:val="FontStyle20"/>
                <w:sz w:val="24"/>
                <w:szCs w:val="24"/>
              </w:rPr>
              <w:t>1</w:t>
            </w:r>
          </w:p>
        </w:tc>
        <w:tc>
          <w:tcPr>
            <w:tcW w:w="2835" w:type="dxa"/>
            <w:tcBorders>
              <w:top w:val="single" w:sz="6" w:space="0" w:color="auto"/>
              <w:left w:val="single" w:sz="6" w:space="0" w:color="auto"/>
              <w:bottom w:val="single" w:sz="6" w:space="0" w:color="auto"/>
              <w:right w:val="single" w:sz="6" w:space="0" w:color="auto"/>
            </w:tcBorders>
            <w:vAlign w:val="center"/>
          </w:tcPr>
          <w:p w:rsidR="00815D22" w:rsidRPr="002263EA" w:rsidRDefault="00BA1133" w:rsidP="00F83ED0">
            <w:pPr>
              <w:jc w:val="center"/>
            </w:pPr>
            <w:r>
              <w:rPr>
                <w:rFonts w:ascii="Circe" w:hAnsi="Circe" w:cs="Segoe UI"/>
                <w:color w:val="000000"/>
                <w:sz w:val="21"/>
                <w:szCs w:val="21"/>
              </w:rPr>
              <w:t>EA-85939</w:t>
            </w:r>
          </w:p>
        </w:tc>
        <w:tc>
          <w:tcPr>
            <w:tcW w:w="3827" w:type="dxa"/>
            <w:tcBorders>
              <w:top w:val="single" w:sz="6" w:space="0" w:color="auto"/>
              <w:left w:val="single" w:sz="4" w:space="0" w:color="auto"/>
              <w:bottom w:val="single" w:sz="6" w:space="0" w:color="auto"/>
              <w:right w:val="single" w:sz="6" w:space="0" w:color="auto"/>
            </w:tcBorders>
            <w:vAlign w:val="center"/>
          </w:tcPr>
          <w:p w:rsidR="00815D22" w:rsidRPr="00BA1133" w:rsidRDefault="00BA1133" w:rsidP="0047775E">
            <w:pPr>
              <w:jc w:val="center"/>
            </w:pPr>
            <w:r w:rsidRPr="00BA1133">
              <w:rPr>
                <w:rStyle w:val="ab"/>
                <w:rFonts w:ascii="Circe" w:hAnsi="Circe" w:cs="Segoe UI"/>
                <w:color w:val="auto"/>
                <w:sz w:val="21"/>
                <w:szCs w:val="21"/>
                <w:u w:val="none"/>
              </w:rPr>
              <w:t>ОБЩЕСТВО С</w:t>
            </w:r>
            <w:r>
              <w:rPr>
                <w:rStyle w:val="ab"/>
                <w:rFonts w:ascii="Circe" w:hAnsi="Circe" w:cs="Segoe UI"/>
                <w:color w:val="auto"/>
                <w:sz w:val="21"/>
                <w:szCs w:val="21"/>
                <w:u w:val="none"/>
              </w:rPr>
              <w:t xml:space="preserve"> ОГРАНИЧЕННОЙ ОТВЕТСТВЕННОСТЬЮ </w:t>
            </w:r>
            <w:r>
              <w:rPr>
                <w:rStyle w:val="ab"/>
                <w:rFonts w:ascii="Circe" w:hAnsi="Circe" w:cs="Segoe UI" w:hint="eastAsia"/>
                <w:color w:val="auto"/>
                <w:sz w:val="21"/>
                <w:szCs w:val="21"/>
                <w:u w:val="none"/>
              </w:rPr>
              <w:t>«</w:t>
            </w:r>
            <w:r w:rsidRPr="00BA1133">
              <w:rPr>
                <w:rStyle w:val="ab"/>
                <w:rFonts w:ascii="Circe" w:hAnsi="Circe" w:cs="Segoe UI"/>
                <w:color w:val="auto"/>
                <w:sz w:val="21"/>
                <w:szCs w:val="21"/>
                <w:u w:val="none"/>
              </w:rPr>
              <w:t>МЕДИКЭР</w:t>
            </w:r>
            <w:r>
              <w:rPr>
                <w:rStyle w:val="ab"/>
                <w:rFonts w:ascii="Circe" w:hAnsi="Circe" w:cs="Segoe UI" w:hint="eastAsia"/>
                <w:color w:val="auto"/>
                <w:sz w:val="21"/>
                <w:szCs w:val="21"/>
                <w:u w:val="none"/>
              </w:rPr>
              <w:t>»</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2263EA" w:rsidRDefault="00BA1133" w:rsidP="00F83ED0">
            <w:pPr>
              <w:jc w:val="center"/>
            </w:pPr>
            <w:r>
              <w:rPr>
                <w:rFonts w:ascii="Circe" w:hAnsi="Circe" w:cs="Segoe UI"/>
                <w:color w:val="000000"/>
                <w:sz w:val="21"/>
                <w:szCs w:val="21"/>
              </w:rPr>
              <w:t>3 098 840.08</w:t>
            </w:r>
          </w:p>
        </w:tc>
      </w:tr>
      <w:tr w:rsidR="00EE29A1" w:rsidRPr="002263EA" w:rsidTr="00BA1133">
        <w:trPr>
          <w:trHeight w:val="337"/>
        </w:trPr>
        <w:tc>
          <w:tcPr>
            <w:tcW w:w="1844" w:type="dxa"/>
            <w:tcBorders>
              <w:top w:val="single" w:sz="6" w:space="0" w:color="auto"/>
              <w:left w:val="single" w:sz="6" w:space="0" w:color="auto"/>
              <w:bottom w:val="single" w:sz="6" w:space="0" w:color="auto"/>
              <w:right w:val="single" w:sz="6" w:space="0" w:color="auto"/>
            </w:tcBorders>
            <w:vAlign w:val="center"/>
          </w:tcPr>
          <w:p w:rsidR="00EE29A1" w:rsidRPr="002263EA" w:rsidRDefault="00EE29A1" w:rsidP="00F83ED0">
            <w:pPr>
              <w:pStyle w:val="Style7"/>
              <w:widowControl/>
              <w:spacing w:line="240" w:lineRule="auto"/>
              <w:rPr>
                <w:rStyle w:val="FontStyle20"/>
                <w:sz w:val="24"/>
                <w:szCs w:val="24"/>
              </w:rPr>
            </w:pPr>
            <w:r w:rsidRPr="002263EA">
              <w:rPr>
                <w:rStyle w:val="FontStyle20"/>
                <w:sz w:val="24"/>
                <w:szCs w:val="24"/>
              </w:rPr>
              <w:t>2</w:t>
            </w:r>
          </w:p>
        </w:tc>
        <w:tc>
          <w:tcPr>
            <w:tcW w:w="2835" w:type="dxa"/>
            <w:tcBorders>
              <w:top w:val="single" w:sz="6" w:space="0" w:color="auto"/>
              <w:left w:val="single" w:sz="6" w:space="0" w:color="auto"/>
              <w:bottom w:val="single" w:sz="6" w:space="0" w:color="auto"/>
              <w:right w:val="single" w:sz="6" w:space="0" w:color="auto"/>
            </w:tcBorders>
            <w:vAlign w:val="center"/>
          </w:tcPr>
          <w:p w:rsidR="00EE29A1" w:rsidRPr="002263EA" w:rsidRDefault="00BA1133" w:rsidP="00F83ED0">
            <w:pPr>
              <w:jc w:val="center"/>
            </w:pPr>
            <w:r>
              <w:rPr>
                <w:rFonts w:ascii="Circe" w:hAnsi="Circe" w:cs="Segoe UI"/>
                <w:color w:val="000000"/>
                <w:sz w:val="21"/>
                <w:szCs w:val="21"/>
              </w:rPr>
              <w:t>EA-85933</w:t>
            </w:r>
          </w:p>
        </w:tc>
        <w:tc>
          <w:tcPr>
            <w:tcW w:w="3827" w:type="dxa"/>
            <w:tcBorders>
              <w:top w:val="single" w:sz="6" w:space="0" w:color="auto"/>
              <w:left w:val="single" w:sz="4" w:space="0" w:color="auto"/>
              <w:bottom w:val="single" w:sz="6" w:space="0" w:color="auto"/>
              <w:right w:val="single" w:sz="6" w:space="0" w:color="auto"/>
            </w:tcBorders>
            <w:vAlign w:val="center"/>
          </w:tcPr>
          <w:p w:rsidR="00EE29A1" w:rsidRPr="00BA1133" w:rsidRDefault="00BA1133" w:rsidP="0047775E">
            <w:pPr>
              <w:jc w:val="center"/>
            </w:pPr>
            <w:r w:rsidRPr="00BA1133">
              <w:rPr>
                <w:rStyle w:val="ab"/>
                <w:color w:val="auto"/>
                <w:sz w:val="21"/>
                <w:szCs w:val="21"/>
                <w:u w:val="none"/>
              </w:rPr>
              <w:t>ОБЩЕСТВО С</w:t>
            </w:r>
            <w:r>
              <w:rPr>
                <w:rStyle w:val="ab"/>
                <w:color w:val="auto"/>
                <w:sz w:val="21"/>
                <w:szCs w:val="21"/>
                <w:u w:val="none"/>
              </w:rPr>
              <w:t xml:space="preserve"> ОГРАНИЧЕННОЙ ОТВЕТСТВЕННОСТЬЮ «</w:t>
            </w:r>
            <w:r w:rsidRPr="00BA1133">
              <w:rPr>
                <w:rStyle w:val="ab"/>
                <w:color w:val="auto"/>
                <w:sz w:val="21"/>
                <w:szCs w:val="21"/>
                <w:u w:val="none"/>
              </w:rPr>
              <w:t>ТОРОФАРМ</w:t>
            </w:r>
            <w:r>
              <w:rPr>
                <w:rStyle w:val="ab"/>
                <w:color w:val="auto"/>
                <w:sz w:val="21"/>
                <w:szCs w:val="21"/>
                <w:u w:val="none"/>
              </w:rPr>
              <w:t>»</w:t>
            </w:r>
          </w:p>
        </w:tc>
        <w:tc>
          <w:tcPr>
            <w:tcW w:w="1843" w:type="dxa"/>
            <w:tcBorders>
              <w:top w:val="single" w:sz="6" w:space="0" w:color="auto"/>
              <w:left w:val="single" w:sz="4" w:space="0" w:color="auto"/>
              <w:bottom w:val="single" w:sz="6" w:space="0" w:color="auto"/>
              <w:right w:val="single" w:sz="6" w:space="0" w:color="auto"/>
            </w:tcBorders>
            <w:vAlign w:val="center"/>
          </w:tcPr>
          <w:p w:rsidR="00EE29A1" w:rsidRPr="002263EA" w:rsidRDefault="00BA1133" w:rsidP="00F83ED0">
            <w:pPr>
              <w:jc w:val="center"/>
              <w:rPr>
                <w:rStyle w:val="ng-binding"/>
              </w:rPr>
            </w:pPr>
            <w:r>
              <w:rPr>
                <w:rFonts w:ascii="Circe" w:hAnsi="Circe" w:cs="Segoe UI"/>
                <w:color w:val="000000"/>
                <w:sz w:val="21"/>
                <w:szCs w:val="21"/>
              </w:rPr>
              <w:t>3 114 060.00</w:t>
            </w:r>
          </w:p>
        </w:tc>
      </w:tr>
      <w:tr w:rsidR="00EE29A1" w:rsidRPr="002263EA" w:rsidTr="00BA1133">
        <w:trPr>
          <w:trHeight w:val="337"/>
        </w:trPr>
        <w:tc>
          <w:tcPr>
            <w:tcW w:w="1844" w:type="dxa"/>
            <w:tcBorders>
              <w:top w:val="single" w:sz="6" w:space="0" w:color="auto"/>
              <w:left w:val="single" w:sz="6" w:space="0" w:color="auto"/>
              <w:bottom w:val="single" w:sz="6" w:space="0" w:color="auto"/>
              <w:right w:val="single" w:sz="6" w:space="0" w:color="auto"/>
            </w:tcBorders>
            <w:vAlign w:val="center"/>
          </w:tcPr>
          <w:p w:rsidR="00EE29A1" w:rsidRPr="002263EA" w:rsidRDefault="00EE29A1" w:rsidP="00F83ED0">
            <w:pPr>
              <w:pStyle w:val="Style7"/>
              <w:widowControl/>
              <w:spacing w:line="240" w:lineRule="auto"/>
              <w:rPr>
                <w:rStyle w:val="FontStyle20"/>
                <w:sz w:val="24"/>
                <w:szCs w:val="24"/>
              </w:rPr>
            </w:pPr>
            <w:r w:rsidRPr="002263EA">
              <w:rPr>
                <w:rStyle w:val="FontStyle20"/>
                <w:sz w:val="24"/>
                <w:szCs w:val="24"/>
              </w:rPr>
              <w:t>3</w:t>
            </w:r>
          </w:p>
        </w:tc>
        <w:tc>
          <w:tcPr>
            <w:tcW w:w="2835" w:type="dxa"/>
            <w:tcBorders>
              <w:top w:val="single" w:sz="6" w:space="0" w:color="auto"/>
              <w:left w:val="single" w:sz="6" w:space="0" w:color="auto"/>
              <w:bottom w:val="single" w:sz="6" w:space="0" w:color="auto"/>
              <w:right w:val="single" w:sz="6" w:space="0" w:color="auto"/>
            </w:tcBorders>
            <w:vAlign w:val="center"/>
          </w:tcPr>
          <w:p w:rsidR="00EE29A1" w:rsidRPr="002263EA" w:rsidRDefault="00BA1133" w:rsidP="00F83ED0">
            <w:pPr>
              <w:jc w:val="center"/>
            </w:pPr>
            <w:r>
              <w:rPr>
                <w:rFonts w:ascii="Circe" w:hAnsi="Circe" w:cs="Segoe UI"/>
                <w:color w:val="000000"/>
                <w:sz w:val="21"/>
                <w:szCs w:val="21"/>
              </w:rPr>
              <w:t>EA-86007</w:t>
            </w:r>
          </w:p>
        </w:tc>
        <w:tc>
          <w:tcPr>
            <w:tcW w:w="3827" w:type="dxa"/>
            <w:tcBorders>
              <w:top w:val="single" w:sz="6" w:space="0" w:color="auto"/>
              <w:left w:val="single" w:sz="4" w:space="0" w:color="auto"/>
              <w:bottom w:val="single" w:sz="6" w:space="0" w:color="auto"/>
              <w:right w:val="single" w:sz="6" w:space="0" w:color="auto"/>
            </w:tcBorders>
            <w:vAlign w:val="center"/>
          </w:tcPr>
          <w:p w:rsidR="00EE29A1" w:rsidRPr="00BA1133" w:rsidRDefault="00172F47" w:rsidP="00105D7F">
            <w:pPr>
              <w:widowControl/>
              <w:autoSpaceDE/>
              <w:autoSpaceDN/>
              <w:adjustRightInd/>
              <w:jc w:val="center"/>
            </w:pPr>
            <w:hyperlink r:id="rId6" w:tgtFrame="_blank" w:history="1">
              <w:r w:rsidR="00BA1133" w:rsidRPr="00BA1133">
                <w:rPr>
                  <w:rStyle w:val="ab"/>
                  <w:color w:val="auto"/>
                  <w:sz w:val="21"/>
                  <w:szCs w:val="21"/>
                  <w:u w:val="none"/>
                </w:rPr>
                <w:t>ОБЩЕСТВО С ОГРАНИЧЕННОЙ О</w:t>
              </w:r>
              <w:r w:rsidR="00BA1133">
                <w:rPr>
                  <w:rStyle w:val="ab"/>
                  <w:color w:val="auto"/>
                  <w:sz w:val="21"/>
                  <w:szCs w:val="21"/>
                  <w:u w:val="none"/>
                </w:rPr>
                <w:t>ТВЕТСТВЕННОСТЬЮ «АЛЬФАМЕДСЕРВИС»</w:t>
              </w:r>
              <w:r w:rsidR="00BA1133" w:rsidRPr="00BA1133">
                <w:rPr>
                  <w:rStyle w:val="ab"/>
                  <w:color w:val="auto"/>
                  <w:sz w:val="21"/>
                  <w:szCs w:val="21"/>
                  <w:u w:val="none"/>
                </w:rPr>
                <w:t xml:space="preserve"> </w:t>
              </w:r>
            </w:hyperlink>
          </w:p>
        </w:tc>
        <w:tc>
          <w:tcPr>
            <w:tcW w:w="1843" w:type="dxa"/>
            <w:tcBorders>
              <w:top w:val="single" w:sz="6" w:space="0" w:color="auto"/>
              <w:left w:val="single" w:sz="4" w:space="0" w:color="auto"/>
              <w:bottom w:val="single" w:sz="6" w:space="0" w:color="auto"/>
              <w:right w:val="single" w:sz="6" w:space="0" w:color="auto"/>
            </w:tcBorders>
            <w:vAlign w:val="center"/>
          </w:tcPr>
          <w:p w:rsidR="00EE29A1" w:rsidRPr="002263EA" w:rsidRDefault="00BA1133" w:rsidP="00F83ED0">
            <w:pPr>
              <w:jc w:val="center"/>
              <w:rPr>
                <w:rStyle w:val="ng-binding"/>
              </w:rPr>
            </w:pPr>
            <w:r>
              <w:rPr>
                <w:rFonts w:ascii="Circe" w:hAnsi="Circe" w:cs="Segoe UI"/>
                <w:color w:val="000000"/>
                <w:sz w:val="21"/>
                <w:szCs w:val="21"/>
              </w:rPr>
              <w:t>3 114 490.79</w:t>
            </w:r>
          </w:p>
        </w:tc>
      </w:tr>
    </w:tbl>
    <w:p w:rsidR="00BA1133" w:rsidRDefault="00BA1133" w:rsidP="00F83ED0">
      <w:pPr>
        <w:pStyle w:val="Style4"/>
        <w:widowControl/>
        <w:spacing w:before="72"/>
        <w:jc w:val="both"/>
      </w:pPr>
    </w:p>
    <w:p w:rsidR="00A333B9" w:rsidRPr="002263EA" w:rsidRDefault="00A333B9" w:rsidP="00F83ED0">
      <w:pPr>
        <w:pStyle w:val="Style4"/>
        <w:widowControl/>
        <w:spacing w:before="72"/>
        <w:jc w:val="both"/>
      </w:pPr>
      <w:r w:rsidRPr="002263EA">
        <w:t>Членами аукционной комиссии принято решение:</w:t>
      </w:r>
    </w:p>
    <w:p w:rsidR="00164217" w:rsidRPr="002263EA" w:rsidRDefault="00164217" w:rsidP="00F83ED0">
      <w:pPr>
        <w:pStyle w:val="Style4"/>
        <w:widowControl/>
        <w:spacing w:before="72"/>
        <w:jc w:val="both"/>
      </w:pPr>
    </w:p>
    <w:tbl>
      <w:tblPr>
        <w:tblStyle w:val="a8"/>
        <w:tblW w:w="10349" w:type="dxa"/>
        <w:tblInd w:w="-176" w:type="dxa"/>
        <w:tblLayout w:type="fixed"/>
        <w:tblLook w:val="04A0"/>
      </w:tblPr>
      <w:tblGrid>
        <w:gridCol w:w="2269"/>
        <w:gridCol w:w="2693"/>
        <w:gridCol w:w="2693"/>
        <w:gridCol w:w="2694"/>
      </w:tblGrid>
      <w:tr w:rsidR="00BA1133" w:rsidRPr="002263EA" w:rsidTr="00026695">
        <w:tc>
          <w:tcPr>
            <w:tcW w:w="2269" w:type="dxa"/>
            <w:vAlign w:val="center"/>
          </w:tcPr>
          <w:p w:rsidR="00BA1133" w:rsidRPr="002263EA" w:rsidRDefault="00BA1133" w:rsidP="00A333B9">
            <w:pPr>
              <w:jc w:val="center"/>
              <w:rPr>
                <w:sz w:val="24"/>
                <w:szCs w:val="24"/>
              </w:rPr>
            </w:pPr>
            <w:r w:rsidRPr="002263EA">
              <w:rPr>
                <w:sz w:val="24"/>
                <w:szCs w:val="24"/>
              </w:rPr>
              <w:t>Члены комиссии</w:t>
            </w:r>
          </w:p>
        </w:tc>
        <w:tc>
          <w:tcPr>
            <w:tcW w:w="2693" w:type="dxa"/>
            <w:vAlign w:val="center"/>
          </w:tcPr>
          <w:p w:rsidR="00BA1133" w:rsidRPr="002263EA" w:rsidRDefault="00BA1133" w:rsidP="00EE29A1">
            <w:pPr>
              <w:jc w:val="center"/>
              <w:rPr>
                <w:sz w:val="24"/>
                <w:szCs w:val="24"/>
              </w:rPr>
            </w:pPr>
            <w:r w:rsidRPr="002263EA">
              <w:rPr>
                <w:sz w:val="24"/>
                <w:szCs w:val="24"/>
              </w:rPr>
              <w:t xml:space="preserve">Решение по Заявке </w:t>
            </w:r>
          </w:p>
          <w:p w:rsidR="00BA1133" w:rsidRDefault="00BA1133" w:rsidP="00585FF1">
            <w:pPr>
              <w:jc w:val="center"/>
              <w:rPr>
                <w:rFonts w:ascii="Circe" w:hAnsi="Circe" w:cs="Segoe UI"/>
                <w:color w:val="000000"/>
                <w:sz w:val="21"/>
                <w:szCs w:val="21"/>
              </w:rPr>
            </w:pPr>
            <w:r w:rsidRPr="002263EA">
              <w:rPr>
                <w:sz w:val="24"/>
                <w:szCs w:val="24"/>
              </w:rPr>
              <w:t xml:space="preserve">№ </w:t>
            </w:r>
            <w:r>
              <w:rPr>
                <w:rFonts w:ascii="Circe" w:hAnsi="Circe" w:cs="Segoe UI"/>
                <w:color w:val="000000"/>
                <w:sz w:val="21"/>
                <w:szCs w:val="21"/>
              </w:rPr>
              <w:t>EA-85939</w:t>
            </w:r>
          </w:p>
          <w:p w:rsidR="00F946A9" w:rsidRPr="002263EA" w:rsidRDefault="00F946A9" w:rsidP="00585FF1">
            <w:pPr>
              <w:jc w:val="center"/>
              <w:rPr>
                <w:sz w:val="24"/>
                <w:szCs w:val="24"/>
              </w:rPr>
            </w:pPr>
            <w:r w:rsidRPr="00BA1133">
              <w:rPr>
                <w:rStyle w:val="ab"/>
                <w:rFonts w:ascii="Circe" w:hAnsi="Circe" w:cs="Segoe UI"/>
                <w:color w:val="auto"/>
                <w:sz w:val="21"/>
                <w:szCs w:val="21"/>
                <w:u w:val="none"/>
              </w:rPr>
              <w:t>ОБЩЕСТВО С</w:t>
            </w:r>
            <w:r>
              <w:rPr>
                <w:rStyle w:val="ab"/>
                <w:rFonts w:ascii="Circe" w:hAnsi="Circe" w:cs="Segoe UI"/>
                <w:color w:val="auto"/>
                <w:sz w:val="21"/>
                <w:szCs w:val="21"/>
                <w:u w:val="none"/>
              </w:rPr>
              <w:t xml:space="preserve"> ОГРАНИЧЕННОЙ ОТВЕТСТВЕННОСТЬЮ </w:t>
            </w:r>
            <w:r>
              <w:rPr>
                <w:rStyle w:val="ab"/>
                <w:rFonts w:ascii="Circe" w:hAnsi="Circe" w:cs="Segoe UI" w:hint="eastAsia"/>
                <w:color w:val="auto"/>
                <w:sz w:val="21"/>
                <w:szCs w:val="21"/>
                <w:u w:val="none"/>
              </w:rPr>
              <w:t>«</w:t>
            </w:r>
            <w:r w:rsidRPr="00BA1133">
              <w:rPr>
                <w:rStyle w:val="ab"/>
                <w:rFonts w:ascii="Circe" w:hAnsi="Circe" w:cs="Segoe UI"/>
                <w:color w:val="auto"/>
                <w:sz w:val="21"/>
                <w:szCs w:val="21"/>
                <w:u w:val="none"/>
              </w:rPr>
              <w:t>МЕДИКЭР</w:t>
            </w:r>
            <w:r>
              <w:rPr>
                <w:rStyle w:val="ab"/>
                <w:rFonts w:ascii="Circe" w:hAnsi="Circe" w:cs="Segoe UI" w:hint="eastAsia"/>
                <w:color w:val="auto"/>
                <w:sz w:val="21"/>
                <w:szCs w:val="21"/>
                <w:u w:val="none"/>
              </w:rPr>
              <w:t>»</w:t>
            </w:r>
          </w:p>
        </w:tc>
        <w:tc>
          <w:tcPr>
            <w:tcW w:w="2693" w:type="dxa"/>
          </w:tcPr>
          <w:p w:rsidR="00BA1133" w:rsidRPr="002263EA" w:rsidRDefault="00BA1133" w:rsidP="00696D29">
            <w:pPr>
              <w:jc w:val="center"/>
              <w:rPr>
                <w:sz w:val="24"/>
                <w:szCs w:val="24"/>
              </w:rPr>
            </w:pPr>
            <w:r w:rsidRPr="002263EA">
              <w:rPr>
                <w:sz w:val="24"/>
                <w:szCs w:val="24"/>
              </w:rPr>
              <w:t xml:space="preserve">Решение по Заявке </w:t>
            </w:r>
          </w:p>
          <w:p w:rsidR="00BA1133" w:rsidRDefault="00BA1133" w:rsidP="00585FF1">
            <w:pPr>
              <w:jc w:val="center"/>
              <w:rPr>
                <w:rFonts w:ascii="Circe" w:hAnsi="Circe" w:cs="Segoe UI"/>
                <w:color w:val="000000"/>
                <w:sz w:val="21"/>
                <w:szCs w:val="21"/>
              </w:rPr>
            </w:pPr>
            <w:r w:rsidRPr="002263EA">
              <w:rPr>
                <w:sz w:val="24"/>
                <w:szCs w:val="24"/>
              </w:rPr>
              <w:t xml:space="preserve">№ </w:t>
            </w:r>
            <w:r>
              <w:rPr>
                <w:rFonts w:ascii="Circe" w:hAnsi="Circe" w:cs="Segoe UI"/>
                <w:color w:val="000000"/>
                <w:sz w:val="21"/>
                <w:szCs w:val="21"/>
              </w:rPr>
              <w:t>EA-85933</w:t>
            </w:r>
          </w:p>
          <w:p w:rsidR="00F946A9" w:rsidRPr="002263EA" w:rsidRDefault="00F946A9" w:rsidP="00585FF1">
            <w:pPr>
              <w:jc w:val="center"/>
              <w:rPr>
                <w:sz w:val="24"/>
                <w:szCs w:val="24"/>
              </w:rPr>
            </w:pPr>
            <w:r w:rsidRPr="00BA1133">
              <w:rPr>
                <w:rStyle w:val="ab"/>
                <w:color w:val="auto"/>
                <w:sz w:val="21"/>
                <w:szCs w:val="21"/>
                <w:u w:val="none"/>
              </w:rPr>
              <w:t>ОБЩЕСТВО С</w:t>
            </w:r>
            <w:r>
              <w:rPr>
                <w:rStyle w:val="ab"/>
                <w:color w:val="auto"/>
                <w:sz w:val="21"/>
                <w:szCs w:val="21"/>
                <w:u w:val="none"/>
              </w:rPr>
              <w:t xml:space="preserve"> ОГРАНИЧЕННОЙ ОТВЕТСТВЕННОСТЬЮ «</w:t>
            </w:r>
            <w:r w:rsidRPr="00BA1133">
              <w:rPr>
                <w:rStyle w:val="ab"/>
                <w:color w:val="auto"/>
                <w:sz w:val="21"/>
                <w:szCs w:val="21"/>
                <w:u w:val="none"/>
              </w:rPr>
              <w:t>ТОРОФАРМ</w:t>
            </w:r>
            <w:r>
              <w:rPr>
                <w:rStyle w:val="ab"/>
                <w:color w:val="auto"/>
                <w:sz w:val="21"/>
                <w:szCs w:val="21"/>
                <w:u w:val="none"/>
              </w:rPr>
              <w:t>»</w:t>
            </w:r>
          </w:p>
        </w:tc>
        <w:tc>
          <w:tcPr>
            <w:tcW w:w="2694" w:type="dxa"/>
          </w:tcPr>
          <w:p w:rsidR="00BA1133" w:rsidRPr="002263EA" w:rsidRDefault="00BA1133" w:rsidP="00696D29">
            <w:pPr>
              <w:jc w:val="center"/>
              <w:rPr>
                <w:sz w:val="24"/>
                <w:szCs w:val="24"/>
              </w:rPr>
            </w:pPr>
            <w:r w:rsidRPr="002263EA">
              <w:rPr>
                <w:sz w:val="24"/>
                <w:szCs w:val="24"/>
              </w:rPr>
              <w:t>Решение по Заявке</w:t>
            </w:r>
          </w:p>
          <w:p w:rsidR="00BA1133" w:rsidRDefault="00BA1133" w:rsidP="00585FF1">
            <w:pPr>
              <w:jc w:val="center"/>
              <w:rPr>
                <w:rFonts w:ascii="Circe" w:hAnsi="Circe" w:cs="Segoe UI"/>
                <w:color w:val="000000"/>
                <w:sz w:val="21"/>
                <w:szCs w:val="21"/>
              </w:rPr>
            </w:pPr>
            <w:r w:rsidRPr="002263EA">
              <w:rPr>
                <w:sz w:val="24"/>
                <w:szCs w:val="24"/>
              </w:rPr>
              <w:t xml:space="preserve"> №  </w:t>
            </w:r>
            <w:r>
              <w:rPr>
                <w:rFonts w:ascii="Circe" w:hAnsi="Circe" w:cs="Segoe UI"/>
                <w:color w:val="000000"/>
                <w:sz w:val="21"/>
                <w:szCs w:val="21"/>
              </w:rPr>
              <w:t>EA-86007</w:t>
            </w:r>
          </w:p>
          <w:p w:rsidR="00F946A9" w:rsidRPr="002263EA" w:rsidRDefault="00172F47" w:rsidP="00585FF1">
            <w:pPr>
              <w:jc w:val="center"/>
              <w:rPr>
                <w:sz w:val="24"/>
                <w:szCs w:val="24"/>
              </w:rPr>
            </w:pPr>
            <w:hyperlink r:id="rId7" w:tgtFrame="_blank" w:history="1">
              <w:r w:rsidR="00F946A9" w:rsidRPr="00BA1133">
                <w:rPr>
                  <w:rStyle w:val="ab"/>
                  <w:color w:val="auto"/>
                  <w:sz w:val="21"/>
                  <w:szCs w:val="21"/>
                  <w:u w:val="none"/>
                </w:rPr>
                <w:t>ОБЩЕСТВО С ОГРАНИЧЕННОЙ О</w:t>
              </w:r>
              <w:r w:rsidR="00F946A9">
                <w:rPr>
                  <w:rStyle w:val="ab"/>
                  <w:color w:val="auto"/>
                  <w:sz w:val="21"/>
                  <w:szCs w:val="21"/>
                  <w:u w:val="none"/>
                </w:rPr>
                <w:t>ТВЕТСТВЕННОСТЬЮ «АЛЬФАМЕДСЕРВИС»</w:t>
              </w:r>
              <w:r w:rsidR="00F946A9" w:rsidRPr="00BA1133">
                <w:rPr>
                  <w:rStyle w:val="ab"/>
                  <w:color w:val="auto"/>
                  <w:sz w:val="21"/>
                  <w:szCs w:val="21"/>
                  <w:u w:val="none"/>
                </w:rPr>
                <w:t xml:space="preserve"> </w:t>
              </w:r>
            </w:hyperlink>
          </w:p>
        </w:tc>
      </w:tr>
      <w:tr w:rsidR="00BA1133" w:rsidRPr="002263EA" w:rsidTr="00026695">
        <w:tc>
          <w:tcPr>
            <w:tcW w:w="2269" w:type="dxa"/>
          </w:tcPr>
          <w:p w:rsidR="00BA1133" w:rsidRPr="002263EA" w:rsidRDefault="00BA1133" w:rsidP="00EE29A1">
            <w:pPr>
              <w:rPr>
                <w:sz w:val="24"/>
                <w:szCs w:val="24"/>
              </w:rPr>
            </w:pPr>
            <w:r w:rsidRPr="002263EA">
              <w:rPr>
                <w:rStyle w:val="FontStyle13"/>
                <w:sz w:val="24"/>
                <w:szCs w:val="24"/>
              </w:rPr>
              <w:t>А.В. Давыдова</w:t>
            </w:r>
          </w:p>
        </w:tc>
        <w:tc>
          <w:tcPr>
            <w:tcW w:w="2693" w:type="dxa"/>
            <w:vAlign w:val="center"/>
          </w:tcPr>
          <w:p w:rsidR="00BA1133" w:rsidRPr="002263EA" w:rsidRDefault="00BA1133" w:rsidP="00A333B9">
            <w:pPr>
              <w:jc w:val="center"/>
              <w:rPr>
                <w:sz w:val="24"/>
                <w:szCs w:val="24"/>
              </w:rPr>
            </w:pPr>
            <w:r>
              <w:rPr>
                <w:sz w:val="24"/>
                <w:szCs w:val="24"/>
              </w:rPr>
              <w:t xml:space="preserve">Не соответствует </w:t>
            </w:r>
            <w:r w:rsidRPr="002263EA">
              <w:rPr>
                <w:sz w:val="24"/>
                <w:szCs w:val="24"/>
              </w:rPr>
              <w:t>требованиям</w:t>
            </w:r>
          </w:p>
        </w:tc>
        <w:tc>
          <w:tcPr>
            <w:tcW w:w="2693"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c>
          <w:tcPr>
            <w:tcW w:w="2694"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r>
      <w:tr w:rsidR="00BA1133" w:rsidRPr="002263EA" w:rsidTr="00026695">
        <w:tc>
          <w:tcPr>
            <w:tcW w:w="2269" w:type="dxa"/>
          </w:tcPr>
          <w:p w:rsidR="00BA1133" w:rsidRPr="002263EA" w:rsidRDefault="00BA1133" w:rsidP="00EE29A1">
            <w:pPr>
              <w:rPr>
                <w:sz w:val="24"/>
                <w:szCs w:val="24"/>
              </w:rPr>
            </w:pPr>
            <w:r w:rsidRPr="002263EA">
              <w:rPr>
                <w:rStyle w:val="FontStyle13"/>
                <w:sz w:val="24"/>
                <w:szCs w:val="24"/>
              </w:rPr>
              <w:t>К.О. Кулагин</w:t>
            </w:r>
          </w:p>
        </w:tc>
        <w:tc>
          <w:tcPr>
            <w:tcW w:w="2693" w:type="dxa"/>
          </w:tcPr>
          <w:p w:rsidR="00BA1133" w:rsidRDefault="00BA1133" w:rsidP="00BA1133">
            <w:pPr>
              <w:jc w:val="center"/>
            </w:pPr>
            <w:r w:rsidRPr="00044D51">
              <w:rPr>
                <w:sz w:val="24"/>
                <w:szCs w:val="24"/>
              </w:rPr>
              <w:t>Не соответствует требованиям</w:t>
            </w:r>
          </w:p>
        </w:tc>
        <w:tc>
          <w:tcPr>
            <w:tcW w:w="2693"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c>
          <w:tcPr>
            <w:tcW w:w="2694"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r>
      <w:tr w:rsidR="00BA1133" w:rsidRPr="002263EA" w:rsidTr="00026695">
        <w:tc>
          <w:tcPr>
            <w:tcW w:w="2269" w:type="dxa"/>
          </w:tcPr>
          <w:p w:rsidR="00BA1133" w:rsidRPr="002263EA" w:rsidRDefault="00BA1133" w:rsidP="00EE29A1">
            <w:pPr>
              <w:rPr>
                <w:sz w:val="24"/>
                <w:szCs w:val="24"/>
              </w:rPr>
            </w:pPr>
            <w:r>
              <w:rPr>
                <w:sz w:val="24"/>
                <w:szCs w:val="24"/>
              </w:rPr>
              <w:t>Д.А. Муравьев</w:t>
            </w:r>
          </w:p>
        </w:tc>
        <w:tc>
          <w:tcPr>
            <w:tcW w:w="2693" w:type="dxa"/>
          </w:tcPr>
          <w:p w:rsidR="00BA1133" w:rsidRDefault="00BA1133" w:rsidP="00BA1133">
            <w:pPr>
              <w:jc w:val="center"/>
            </w:pPr>
            <w:r w:rsidRPr="00044D51">
              <w:rPr>
                <w:sz w:val="24"/>
                <w:szCs w:val="24"/>
              </w:rPr>
              <w:t>Не соответствует требованиям</w:t>
            </w:r>
          </w:p>
        </w:tc>
        <w:tc>
          <w:tcPr>
            <w:tcW w:w="2693"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c>
          <w:tcPr>
            <w:tcW w:w="2694"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r>
      <w:tr w:rsidR="00BA1133" w:rsidRPr="002263EA" w:rsidTr="00026695">
        <w:tc>
          <w:tcPr>
            <w:tcW w:w="2269" w:type="dxa"/>
          </w:tcPr>
          <w:p w:rsidR="00BA1133" w:rsidRPr="008137A0" w:rsidRDefault="00BA1133" w:rsidP="00AE0A52">
            <w:pPr>
              <w:tabs>
                <w:tab w:val="left" w:pos="-35"/>
                <w:tab w:val="left" w:pos="0"/>
                <w:tab w:val="left" w:pos="365"/>
              </w:tabs>
              <w:snapToGrid w:val="0"/>
              <w:contextualSpacing/>
              <w:rPr>
                <w:noProof/>
                <w:szCs w:val="24"/>
              </w:rPr>
            </w:pPr>
            <w:r>
              <w:rPr>
                <w:noProof/>
                <w:sz w:val="24"/>
                <w:szCs w:val="24"/>
              </w:rPr>
              <w:t>А.В.</w:t>
            </w:r>
            <w:r w:rsidRPr="008137A0">
              <w:rPr>
                <w:noProof/>
                <w:sz w:val="24"/>
                <w:szCs w:val="24"/>
              </w:rPr>
              <w:t xml:space="preserve">Дарицын </w:t>
            </w:r>
          </w:p>
        </w:tc>
        <w:tc>
          <w:tcPr>
            <w:tcW w:w="2693" w:type="dxa"/>
          </w:tcPr>
          <w:p w:rsidR="00BA1133" w:rsidRDefault="00BA1133" w:rsidP="00BA1133">
            <w:pPr>
              <w:jc w:val="center"/>
            </w:pPr>
            <w:r w:rsidRPr="00044D51">
              <w:rPr>
                <w:sz w:val="24"/>
                <w:szCs w:val="24"/>
              </w:rPr>
              <w:t>Не соответствует требованиям</w:t>
            </w:r>
          </w:p>
        </w:tc>
        <w:tc>
          <w:tcPr>
            <w:tcW w:w="2693"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c>
          <w:tcPr>
            <w:tcW w:w="2694"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r>
      <w:tr w:rsidR="00BA1133" w:rsidRPr="002263EA" w:rsidTr="00026695">
        <w:tc>
          <w:tcPr>
            <w:tcW w:w="2269" w:type="dxa"/>
          </w:tcPr>
          <w:p w:rsidR="00BA1133" w:rsidRPr="008137A0" w:rsidRDefault="00BA1133" w:rsidP="00AE0A52">
            <w:pPr>
              <w:tabs>
                <w:tab w:val="left" w:pos="-35"/>
                <w:tab w:val="left" w:pos="0"/>
                <w:tab w:val="left" w:pos="365"/>
              </w:tabs>
              <w:snapToGrid w:val="0"/>
              <w:contextualSpacing/>
              <w:rPr>
                <w:noProof/>
                <w:szCs w:val="24"/>
              </w:rPr>
            </w:pPr>
            <w:r w:rsidRPr="008137A0">
              <w:rPr>
                <w:sz w:val="24"/>
                <w:szCs w:val="24"/>
              </w:rPr>
              <w:t xml:space="preserve"> </w:t>
            </w:r>
            <w:r>
              <w:rPr>
                <w:sz w:val="24"/>
                <w:szCs w:val="24"/>
              </w:rPr>
              <w:t xml:space="preserve">Е.А. </w:t>
            </w:r>
            <w:r w:rsidRPr="008137A0">
              <w:rPr>
                <w:noProof/>
                <w:sz w:val="24"/>
                <w:szCs w:val="24"/>
              </w:rPr>
              <w:t xml:space="preserve">Цыбулькин </w:t>
            </w:r>
          </w:p>
        </w:tc>
        <w:tc>
          <w:tcPr>
            <w:tcW w:w="2693" w:type="dxa"/>
          </w:tcPr>
          <w:p w:rsidR="00BA1133" w:rsidRDefault="00BA1133" w:rsidP="00BA1133">
            <w:pPr>
              <w:jc w:val="center"/>
            </w:pPr>
            <w:r w:rsidRPr="00044D51">
              <w:rPr>
                <w:sz w:val="24"/>
                <w:szCs w:val="24"/>
              </w:rPr>
              <w:t>Не соответствует требованиям</w:t>
            </w:r>
          </w:p>
        </w:tc>
        <w:tc>
          <w:tcPr>
            <w:tcW w:w="2693"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c>
          <w:tcPr>
            <w:tcW w:w="2694"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r>
      <w:tr w:rsidR="00BA1133" w:rsidRPr="002263EA" w:rsidTr="00026695">
        <w:tc>
          <w:tcPr>
            <w:tcW w:w="2269" w:type="dxa"/>
          </w:tcPr>
          <w:p w:rsidR="00BA1133" w:rsidRPr="008137A0" w:rsidRDefault="00BA1133" w:rsidP="00AE0A52">
            <w:pPr>
              <w:tabs>
                <w:tab w:val="left" w:pos="-35"/>
                <w:tab w:val="left" w:pos="0"/>
                <w:tab w:val="left" w:pos="365"/>
              </w:tabs>
              <w:contextualSpacing/>
              <w:rPr>
                <w:noProof/>
                <w:szCs w:val="24"/>
              </w:rPr>
            </w:pPr>
            <w:r>
              <w:rPr>
                <w:noProof/>
                <w:sz w:val="24"/>
                <w:szCs w:val="24"/>
              </w:rPr>
              <w:t xml:space="preserve">С.В. </w:t>
            </w:r>
            <w:r w:rsidRPr="008137A0">
              <w:rPr>
                <w:noProof/>
                <w:sz w:val="24"/>
                <w:szCs w:val="24"/>
              </w:rPr>
              <w:t xml:space="preserve">Дубинкина </w:t>
            </w:r>
          </w:p>
        </w:tc>
        <w:tc>
          <w:tcPr>
            <w:tcW w:w="2693" w:type="dxa"/>
          </w:tcPr>
          <w:p w:rsidR="00BA1133" w:rsidRDefault="00BA1133" w:rsidP="00BA1133">
            <w:pPr>
              <w:jc w:val="center"/>
            </w:pPr>
            <w:r w:rsidRPr="00044D51">
              <w:rPr>
                <w:sz w:val="24"/>
                <w:szCs w:val="24"/>
              </w:rPr>
              <w:t>Не соответствует требованиям</w:t>
            </w:r>
          </w:p>
        </w:tc>
        <w:tc>
          <w:tcPr>
            <w:tcW w:w="2693"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c>
          <w:tcPr>
            <w:tcW w:w="2694" w:type="dxa"/>
            <w:vAlign w:val="center"/>
          </w:tcPr>
          <w:p w:rsidR="00BA1133" w:rsidRPr="002263EA" w:rsidRDefault="00BA1133" w:rsidP="00EE29A1">
            <w:pPr>
              <w:jc w:val="center"/>
              <w:rPr>
                <w:sz w:val="24"/>
                <w:szCs w:val="24"/>
              </w:rPr>
            </w:pPr>
            <w:r w:rsidRPr="002263EA">
              <w:rPr>
                <w:sz w:val="24"/>
                <w:szCs w:val="24"/>
              </w:rPr>
              <w:t>Соответствует требованиям</w:t>
            </w:r>
          </w:p>
        </w:tc>
      </w:tr>
    </w:tbl>
    <w:p w:rsidR="00164217" w:rsidRPr="002263EA" w:rsidRDefault="00EA5E63" w:rsidP="00D1102E">
      <w:pPr>
        <w:pStyle w:val="Style4"/>
        <w:widowControl/>
        <w:spacing w:before="72"/>
        <w:jc w:val="both"/>
      </w:pPr>
      <w:r w:rsidRPr="002263EA">
        <w:tab/>
      </w:r>
    </w:p>
    <w:p w:rsidR="00BA1133" w:rsidRPr="00BA1133" w:rsidRDefault="00BA1133" w:rsidP="00BA1133">
      <w:pPr>
        <w:pStyle w:val="Style7"/>
        <w:widowControl/>
        <w:spacing w:line="240" w:lineRule="auto"/>
        <w:jc w:val="both"/>
        <w:rPr>
          <w:b/>
          <w:bCs/>
        </w:rPr>
      </w:pPr>
      <w:proofErr w:type="gramStart"/>
      <w:r w:rsidRPr="00BA1133">
        <w:rPr>
          <w:rFonts w:eastAsiaTheme="minorHAnsi"/>
          <w:b/>
          <w:color w:val="000000" w:themeColor="text1"/>
          <w:lang w:eastAsia="en-US"/>
        </w:rPr>
        <w:t>Заявка Участника</w:t>
      </w:r>
      <w:r>
        <w:rPr>
          <w:rFonts w:eastAsiaTheme="minorHAnsi"/>
          <w:b/>
          <w:color w:val="000000" w:themeColor="text1"/>
          <w:lang w:eastAsia="en-US"/>
        </w:rPr>
        <w:t xml:space="preserve"> с</w:t>
      </w:r>
      <w:r w:rsidRPr="00BA1133">
        <w:rPr>
          <w:rFonts w:eastAsiaTheme="minorHAnsi"/>
          <w:b/>
          <w:color w:val="000000" w:themeColor="text1"/>
          <w:lang w:eastAsia="en-US"/>
        </w:rPr>
        <w:t xml:space="preserve"> </w:t>
      </w:r>
      <w:r>
        <w:rPr>
          <w:b/>
          <w:bCs/>
        </w:rPr>
        <w:t>идентификационным н</w:t>
      </w:r>
      <w:r w:rsidRPr="00BA1133">
        <w:rPr>
          <w:b/>
          <w:bCs/>
        </w:rPr>
        <w:t>омер</w:t>
      </w:r>
      <w:r>
        <w:rPr>
          <w:b/>
          <w:bCs/>
        </w:rPr>
        <w:t>ом</w:t>
      </w:r>
      <w:r w:rsidRPr="00BA1133">
        <w:rPr>
          <w:b/>
          <w:bCs/>
        </w:rPr>
        <w:t xml:space="preserve"> </w:t>
      </w:r>
      <w:r w:rsidRPr="00BA1133">
        <w:rPr>
          <w:b/>
          <w:color w:val="000000"/>
        </w:rPr>
        <w:t>EA-85939</w:t>
      </w:r>
      <w:r w:rsidRPr="00BA1133">
        <w:rPr>
          <w:b/>
          <w:color w:val="000000" w:themeColor="text1"/>
        </w:rPr>
        <w:t xml:space="preserve"> </w:t>
      </w:r>
      <w:r w:rsidRPr="00BA1133">
        <w:rPr>
          <w:rStyle w:val="ab"/>
          <w:b/>
          <w:color w:val="auto"/>
          <w:u w:val="none"/>
        </w:rPr>
        <w:t>ОБЩЕСТВО С ОГРАНИЧЕННОЙ ОТВЕТСТВЕННОСТЬЮ «МЕДИКЭР»</w:t>
      </w:r>
      <w:r w:rsidRPr="007C7D1B">
        <w:rPr>
          <w:color w:val="000000" w:themeColor="text1"/>
          <w:sz w:val="28"/>
          <w:szCs w:val="28"/>
        </w:rPr>
        <w:t xml:space="preserve"> </w:t>
      </w:r>
      <w:r w:rsidRPr="00BA1133">
        <w:rPr>
          <w:color w:val="000000" w:themeColor="text1"/>
        </w:rPr>
        <w:t xml:space="preserve">в соответствии с пунктом 3 части 6 статьи 69 </w:t>
      </w:r>
      <w:r w:rsidRPr="00BA1133">
        <w:rPr>
          <w:rFonts w:eastAsiaTheme="minorHAnsi"/>
          <w:bCs/>
          <w:color w:val="000000" w:themeColor="text1"/>
          <w:lang w:eastAsia="en-US"/>
        </w:rPr>
        <w:t>Федерального закона</w:t>
      </w:r>
      <w:r w:rsidRPr="00BA1133">
        <w:rPr>
          <w:color w:val="000000" w:themeColor="text1"/>
        </w:rPr>
        <w:t xml:space="preserve"> от 05.04.2013 № 44-ФЗ «О контрактной системе в сфере закупок товаров, работ, услуг для обеспечения государственных и муниципальных нужд» </w:t>
      </w:r>
      <w:r w:rsidRPr="00BA1133">
        <w:rPr>
          <w:rFonts w:eastAsiaTheme="minorHAnsi"/>
          <w:bCs/>
          <w:color w:val="000000" w:themeColor="text1"/>
          <w:lang w:eastAsia="en-US"/>
        </w:rPr>
        <w:t>признается не соответствующей требованиям, установленным частями 37, 38 аукционной документации, по основанию, предусмотренному нормативным правовым актом, принятым в соответствии со</w:t>
      </w:r>
      <w:proofErr w:type="gramEnd"/>
      <w:r w:rsidRPr="00BA1133">
        <w:rPr>
          <w:rFonts w:eastAsiaTheme="minorHAnsi"/>
          <w:bCs/>
          <w:color w:val="000000" w:themeColor="text1"/>
          <w:lang w:eastAsia="en-US"/>
        </w:rPr>
        <w:t xml:space="preserve"> </w:t>
      </w:r>
      <w:hyperlink r:id="rId8" w:history="1">
        <w:proofErr w:type="gramStart"/>
        <w:r w:rsidRPr="00BA1133">
          <w:rPr>
            <w:rFonts w:eastAsiaTheme="minorHAnsi"/>
            <w:bCs/>
            <w:color w:val="000000" w:themeColor="text1"/>
            <w:lang w:eastAsia="en-US"/>
          </w:rPr>
          <w:t>статьей 14</w:t>
        </w:r>
      </w:hyperlink>
      <w:r w:rsidRPr="00BA1133">
        <w:rPr>
          <w:rFonts w:eastAsiaTheme="minorHAnsi"/>
          <w:bCs/>
          <w:color w:val="000000" w:themeColor="text1"/>
          <w:lang w:eastAsia="en-US"/>
        </w:rPr>
        <w:t xml:space="preserve"> Федерального закона</w:t>
      </w:r>
      <w:r w:rsidRPr="00BA1133">
        <w:rPr>
          <w:color w:val="000000" w:themeColor="text1"/>
        </w:rPr>
        <w:t xml:space="preserve">, а именно: </w:t>
      </w:r>
      <w:r w:rsidRPr="00BA1133">
        <w:rPr>
          <w:rFonts w:eastAsia="Calibri"/>
          <w:color w:val="000000" w:themeColor="text1"/>
          <w:lang w:eastAsia="en-US"/>
        </w:rPr>
        <w:t>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BA1133">
        <w:rPr>
          <w:rFonts w:eastAsia="Calibri"/>
          <w:lang w:eastAsia="en-US"/>
        </w:rPr>
        <w:t xml:space="preserve">», </w:t>
      </w:r>
      <w:r w:rsidRPr="00BA1133">
        <w:rPr>
          <w:rFonts w:eastAsiaTheme="minorHAnsi"/>
          <w:lang w:eastAsia="en-US"/>
        </w:rPr>
        <w:t xml:space="preserve">в связи с тем, что указанная заявка </w:t>
      </w:r>
      <w:r w:rsidRPr="00BA1133">
        <w:rPr>
          <w:rFonts w:eastAsia="Calibri"/>
        </w:rPr>
        <w:t>содержит предложение о поставке лекарственных препаратов, происходящих из иностранных государств</w:t>
      </w:r>
      <w:proofErr w:type="gramEnd"/>
      <w:r w:rsidRPr="00BA1133">
        <w:rPr>
          <w:rFonts w:eastAsia="Calibri"/>
        </w:rPr>
        <w:t xml:space="preserve"> (</w:t>
      </w:r>
      <w:proofErr w:type="gramStart"/>
      <w:r w:rsidRPr="00BA1133">
        <w:rPr>
          <w:rFonts w:eastAsia="Calibri"/>
        </w:rPr>
        <w:t>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этом  на участие в определении поставщика подано не менее 2 заявок, которые удовлетворяют требованиям извещения об осуществлении закупки и (или) документации о закупке и которые одновременно:</w:t>
      </w:r>
      <w:proofErr w:type="gramEnd"/>
    </w:p>
    <w:p w:rsidR="00BA1133" w:rsidRPr="00BA1133" w:rsidRDefault="00BA1133" w:rsidP="00BA1133">
      <w:pPr>
        <w:spacing w:line="276" w:lineRule="auto"/>
        <w:ind w:firstLine="709"/>
        <w:jc w:val="both"/>
        <w:rPr>
          <w:rFonts w:eastAsia="Calibri"/>
        </w:rPr>
      </w:pPr>
      <w:r w:rsidRPr="00BA1133">
        <w:rPr>
          <w:rFonts w:eastAsia="Calibri"/>
        </w:rPr>
        <w:t xml:space="preserve">содержат предложения о поставке лекарственных препаратов, страной происхождения которых являются государства - члены Евразийского экономического </w:t>
      </w:r>
      <w:r w:rsidRPr="00BA1133">
        <w:rPr>
          <w:rFonts w:eastAsia="Calibri"/>
        </w:rPr>
        <w:lastRenderedPageBreak/>
        <w:t>союза;</w:t>
      </w:r>
    </w:p>
    <w:p w:rsidR="00BA1133" w:rsidRPr="00BA1133" w:rsidRDefault="00BA1133" w:rsidP="00BA1133">
      <w:pPr>
        <w:spacing w:line="276" w:lineRule="auto"/>
        <w:ind w:firstLine="709"/>
        <w:jc w:val="both"/>
        <w:rPr>
          <w:rFonts w:eastAsia="Calibri"/>
        </w:rPr>
      </w:pPr>
      <w:r w:rsidRPr="00BA1133">
        <w:rPr>
          <w:rFonts w:eastAsia="Calibri"/>
        </w:rPr>
        <w:t xml:space="preserve">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w:t>
      </w:r>
      <w:hyperlink r:id="rId9" w:history="1">
        <w:r w:rsidRPr="00BA1133">
          <w:rPr>
            <w:rStyle w:val="ab"/>
            <w:rFonts w:eastAsia="Calibri"/>
          </w:rPr>
          <w:t>статьей 9</w:t>
        </w:r>
      </w:hyperlink>
      <w:r w:rsidRPr="00BA1133">
        <w:rPr>
          <w:rFonts w:eastAsia="Calibri"/>
        </w:rPr>
        <w:t xml:space="preserve"> Федерального закона «О защите конкуренции», при сопоставлении этих заявок.</w:t>
      </w:r>
    </w:p>
    <w:p w:rsidR="00BA1133" w:rsidRDefault="00636251" w:rsidP="00D1102E">
      <w:pPr>
        <w:pStyle w:val="Style4"/>
        <w:widowControl/>
        <w:spacing w:before="72"/>
        <w:jc w:val="both"/>
      </w:pPr>
      <w:r w:rsidRPr="002263EA">
        <w:tab/>
      </w:r>
    </w:p>
    <w:p w:rsidR="00C87DF8" w:rsidRPr="002263EA" w:rsidRDefault="00C87DF8" w:rsidP="00D1102E">
      <w:pPr>
        <w:pStyle w:val="Style4"/>
        <w:widowControl/>
        <w:spacing w:before="72"/>
        <w:jc w:val="both"/>
      </w:pPr>
      <w:r w:rsidRPr="002263EA">
        <w:t xml:space="preserve">Протокол составлен в одном экземпляре, который </w:t>
      </w:r>
      <w:proofErr w:type="gramStart"/>
      <w:r w:rsidRPr="002263EA">
        <w:t>хранится в комитете по управлению имуществом Курской области и подписан</w:t>
      </w:r>
      <w:proofErr w:type="gramEnd"/>
      <w:r w:rsidRPr="002263EA">
        <w:t xml:space="preserve"> всеми присутствующими членами аукционной комиссии.</w:t>
      </w:r>
    </w:p>
    <w:p w:rsidR="00C87DF8" w:rsidRDefault="00C87DF8" w:rsidP="00C87DF8">
      <w:pPr>
        <w:pStyle w:val="Style4"/>
        <w:widowControl/>
        <w:tabs>
          <w:tab w:val="left" w:pos="7336"/>
        </w:tabs>
        <w:rPr>
          <w:rStyle w:val="FontStyle13"/>
          <w:sz w:val="24"/>
          <w:szCs w:val="24"/>
        </w:rPr>
      </w:pPr>
    </w:p>
    <w:p w:rsidR="00026695" w:rsidRPr="002263EA" w:rsidRDefault="00026695" w:rsidP="00C87DF8">
      <w:pPr>
        <w:pStyle w:val="Style4"/>
        <w:widowControl/>
        <w:tabs>
          <w:tab w:val="left" w:pos="7336"/>
        </w:tabs>
        <w:rPr>
          <w:rStyle w:val="FontStyle13"/>
          <w:sz w:val="24"/>
          <w:szCs w:val="24"/>
        </w:rPr>
      </w:pPr>
    </w:p>
    <w:p w:rsidR="00D64636" w:rsidRPr="002263EA" w:rsidRDefault="00D64636" w:rsidP="00C87DF8">
      <w:pPr>
        <w:pStyle w:val="Style4"/>
        <w:widowControl/>
        <w:tabs>
          <w:tab w:val="left" w:pos="7336"/>
        </w:tabs>
        <w:rPr>
          <w:rStyle w:val="FontStyle13"/>
          <w:sz w:val="24"/>
          <w:szCs w:val="24"/>
        </w:rPr>
      </w:pPr>
    </w:p>
    <w:tbl>
      <w:tblPr>
        <w:tblW w:w="10324" w:type="dxa"/>
        <w:tblLook w:val="01E0"/>
      </w:tblPr>
      <w:tblGrid>
        <w:gridCol w:w="10324"/>
      </w:tblGrid>
      <w:tr w:rsidR="00105D7F" w:rsidRPr="002263EA" w:rsidTr="00105D7F">
        <w:trPr>
          <w:trHeight w:val="6374"/>
        </w:trPr>
        <w:tc>
          <w:tcPr>
            <w:tcW w:w="10324" w:type="dxa"/>
          </w:tcPr>
          <w:tbl>
            <w:tblPr>
              <w:tblW w:w="10105" w:type="dxa"/>
              <w:tblInd w:w="2" w:type="dxa"/>
              <w:tblLook w:val="01E0"/>
            </w:tblPr>
            <w:tblGrid>
              <w:gridCol w:w="7641"/>
              <w:gridCol w:w="2464"/>
            </w:tblGrid>
            <w:tr w:rsidR="00105D7F" w:rsidRPr="002263EA" w:rsidTr="00F946A9">
              <w:trPr>
                <w:trHeight w:val="869"/>
              </w:trPr>
              <w:tc>
                <w:tcPr>
                  <w:tcW w:w="7641" w:type="dxa"/>
                  <w:hideMark/>
                </w:tcPr>
                <w:p w:rsidR="00105D7F" w:rsidRPr="002263EA" w:rsidRDefault="00105D7F" w:rsidP="00105D7F">
                  <w:pPr>
                    <w:pStyle w:val="a3"/>
                    <w:spacing w:before="0" w:beforeAutospacing="0" w:after="0" w:afterAutospacing="0" w:line="360" w:lineRule="auto"/>
                    <w:jc w:val="both"/>
                    <w:outlineLvl w:val="0"/>
                    <w:rPr>
                      <w:rStyle w:val="FontStyle13"/>
                      <w:sz w:val="24"/>
                      <w:szCs w:val="24"/>
                    </w:rPr>
                  </w:pPr>
                  <w:r w:rsidRPr="002263EA">
                    <w:rPr>
                      <w:rStyle w:val="FontStyle13"/>
                      <w:sz w:val="24"/>
                      <w:szCs w:val="24"/>
                    </w:rPr>
                    <w:t>Председатель комиссии:</w:t>
                  </w:r>
                </w:p>
              </w:tc>
              <w:tc>
                <w:tcPr>
                  <w:tcW w:w="2464" w:type="dxa"/>
                </w:tcPr>
                <w:p w:rsidR="00105D7F" w:rsidRPr="002263EA" w:rsidRDefault="00105D7F" w:rsidP="00105D7F">
                  <w:pPr>
                    <w:spacing w:line="360" w:lineRule="auto"/>
                    <w:ind w:right="-416"/>
                    <w:jc w:val="both"/>
                    <w:rPr>
                      <w:rStyle w:val="FontStyle13"/>
                      <w:sz w:val="24"/>
                      <w:szCs w:val="24"/>
                    </w:rPr>
                  </w:pPr>
                  <w:r w:rsidRPr="002263EA">
                    <w:rPr>
                      <w:rStyle w:val="FontStyle13"/>
                      <w:sz w:val="24"/>
                      <w:szCs w:val="24"/>
                    </w:rPr>
                    <w:t>А.В. Давыдова</w:t>
                  </w:r>
                </w:p>
              </w:tc>
            </w:tr>
            <w:tr w:rsidR="00105D7F" w:rsidRPr="002263EA" w:rsidTr="00F946A9">
              <w:trPr>
                <w:trHeight w:val="867"/>
              </w:trPr>
              <w:tc>
                <w:tcPr>
                  <w:tcW w:w="7641" w:type="dxa"/>
                  <w:hideMark/>
                </w:tcPr>
                <w:p w:rsidR="00105D7F" w:rsidRPr="002263EA" w:rsidRDefault="00105D7F" w:rsidP="00105D7F">
                  <w:pPr>
                    <w:pStyle w:val="a3"/>
                    <w:spacing w:before="0" w:beforeAutospacing="0" w:after="0" w:afterAutospacing="0" w:line="360" w:lineRule="auto"/>
                    <w:jc w:val="both"/>
                    <w:outlineLvl w:val="0"/>
                    <w:rPr>
                      <w:color w:val="auto"/>
                    </w:rPr>
                  </w:pPr>
                  <w:r w:rsidRPr="002263EA">
                    <w:rPr>
                      <w:rStyle w:val="FontStyle13"/>
                      <w:sz w:val="24"/>
                      <w:szCs w:val="24"/>
                    </w:rPr>
                    <w:t>Заместитель председателя комиссии:</w:t>
                  </w:r>
                </w:p>
              </w:tc>
              <w:tc>
                <w:tcPr>
                  <w:tcW w:w="2464" w:type="dxa"/>
                </w:tcPr>
                <w:p w:rsidR="00105D7F" w:rsidRPr="002263EA" w:rsidRDefault="00105D7F" w:rsidP="00105D7F">
                  <w:pPr>
                    <w:spacing w:line="360" w:lineRule="auto"/>
                    <w:ind w:right="-416"/>
                    <w:jc w:val="both"/>
                  </w:pPr>
                  <w:r w:rsidRPr="002263EA">
                    <w:rPr>
                      <w:rStyle w:val="FontStyle13"/>
                      <w:sz w:val="24"/>
                      <w:szCs w:val="24"/>
                    </w:rPr>
                    <w:t>К.О. Кулагин</w:t>
                  </w:r>
                </w:p>
              </w:tc>
            </w:tr>
            <w:tr w:rsidR="00105D7F" w:rsidRPr="002263EA" w:rsidTr="00F946A9">
              <w:trPr>
                <w:trHeight w:val="850"/>
              </w:trPr>
              <w:tc>
                <w:tcPr>
                  <w:tcW w:w="7641" w:type="dxa"/>
                  <w:hideMark/>
                </w:tcPr>
                <w:p w:rsidR="00105D7F" w:rsidRPr="002263EA" w:rsidRDefault="00105D7F" w:rsidP="00105D7F">
                  <w:pPr>
                    <w:pStyle w:val="a3"/>
                    <w:spacing w:before="0" w:beforeAutospacing="0" w:after="0" w:afterAutospacing="0" w:line="360" w:lineRule="auto"/>
                    <w:jc w:val="both"/>
                    <w:outlineLvl w:val="0"/>
                    <w:rPr>
                      <w:color w:val="auto"/>
                    </w:rPr>
                  </w:pPr>
                  <w:r w:rsidRPr="002263EA">
                    <w:t>Члены аукционной комиссии:</w:t>
                  </w:r>
                </w:p>
              </w:tc>
              <w:tc>
                <w:tcPr>
                  <w:tcW w:w="2464" w:type="dxa"/>
                </w:tcPr>
                <w:p w:rsidR="00105D7F" w:rsidRPr="002263EA" w:rsidRDefault="00026695" w:rsidP="00105D7F">
                  <w:pPr>
                    <w:spacing w:line="360" w:lineRule="auto"/>
                    <w:ind w:right="-416"/>
                    <w:jc w:val="both"/>
                  </w:pPr>
                  <w:r>
                    <w:t>Д.А. Муравьев</w:t>
                  </w:r>
                </w:p>
              </w:tc>
            </w:tr>
            <w:tr w:rsidR="00026695" w:rsidRPr="002263EA" w:rsidTr="00F946A9">
              <w:trPr>
                <w:trHeight w:val="835"/>
              </w:trPr>
              <w:tc>
                <w:tcPr>
                  <w:tcW w:w="7641" w:type="dxa"/>
                  <w:hideMark/>
                </w:tcPr>
                <w:p w:rsidR="00026695" w:rsidRPr="002263EA" w:rsidRDefault="00026695" w:rsidP="00105D7F">
                  <w:pPr>
                    <w:pStyle w:val="a3"/>
                    <w:spacing w:before="0" w:beforeAutospacing="0" w:after="0" w:afterAutospacing="0" w:line="360" w:lineRule="auto"/>
                    <w:jc w:val="both"/>
                    <w:outlineLvl w:val="0"/>
                  </w:pPr>
                </w:p>
              </w:tc>
              <w:tc>
                <w:tcPr>
                  <w:tcW w:w="2464" w:type="dxa"/>
                </w:tcPr>
                <w:p w:rsidR="00026695" w:rsidRPr="008137A0" w:rsidRDefault="00026695" w:rsidP="00AE0A52">
                  <w:pPr>
                    <w:tabs>
                      <w:tab w:val="left" w:pos="-35"/>
                      <w:tab w:val="left" w:pos="0"/>
                      <w:tab w:val="left" w:pos="365"/>
                    </w:tabs>
                    <w:snapToGrid w:val="0"/>
                    <w:spacing w:line="480" w:lineRule="auto"/>
                    <w:contextualSpacing/>
                    <w:rPr>
                      <w:noProof/>
                    </w:rPr>
                  </w:pPr>
                  <w:r>
                    <w:rPr>
                      <w:noProof/>
                    </w:rPr>
                    <w:t>А.В.</w:t>
                  </w:r>
                  <w:r w:rsidRPr="008137A0">
                    <w:rPr>
                      <w:noProof/>
                    </w:rPr>
                    <w:t xml:space="preserve">Дарицын </w:t>
                  </w:r>
                </w:p>
              </w:tc>
            </w:tr>
            <w:tr w:rsidR="00026695" w:rsidRPr="002263EA" w:rsidTr="00F946A9">
              <w:trPr>
                <w:trHeight w:val="846"/>
              </w:trPr>
              <w:tc>
                <w:tcPr>
                  <w:tcW w:w="7641" w:type="dxa"/>
                  <w:hideMark/>
                </w:tcPr>
                <w:p w:rsidR="00026695" w:rsidRPr="002263EA" w:rsidRDefault="00026695" w:rsidP="00105D7F">
                  <w:pPr>
                    <w:pStyle w:val="a3"/>
                    <w:spacing w:before="0" w:beforeAutospacing="0" w:after="0" w:afterAutospacing="0" w:line="360" w:lineRule="auto"/>
                    <w:jc w:val="both"/>
                    <w:outlineLvl w:val="0"/>
                  </w:pPr>
                </w:p>
              </w:tc>
              <w:tc>
                <w:tcPr>
                  <w:tcW w:w="2464" w:type="dxa"/>
                </w:tcPr>
                <w:p w:rsidR="00026695" w:rsidRPr="008137A0" w:rsidRDefault="00026695" w:rsidP="00AE0A52">
                  <w:pPr>
                    <w:tabs>
                      <w:tab w:val="left" w:pos="-35"/>
                      <w:tab w:val="left" w:pos="0"/>
                      <w:tab w:val="left" w:pos="365"/>
                    </w:tabs>
                    <w:snapToGrid w:val="0"/>
                    <w:spacing w:line="480" w:lineRule="auto"/>
                    <w:contextualSpacing/>
                    <w:rPr>
                      <w:noProof/>
                    </w:rPr>
                  </w:pPr>
                  <w:r w:rsidRPr="008137A0">
                    <w:t xml:space="preserve"> </w:t>
                  </w:r>
                  <w:r>
                    <w:t xml:space="preserve">Е.А. </w:t>
                  </w:r>
                  <w:r w:rsidRPr="008137A0">
                    <w:rPr>
                      <w:noProof/>
                    </w:rPr>
                    <w:t xml:space="preserve">Цыбулькин </w:t>
                  </w:r>
                </w:p>
              </w:tc>
            </w:tr>
            <w:tr w:rsidR="00026695" w:rsidRPr="002263EA" w:rsidTr="00105D7F">
              <w:trPr>
                <w:trHeight w:val="592"/>
              </w:trPr>
              <w:tc>
                <w:tcPr>
                  <w:tcW w:w="7641" w:type="dxa"/>
                  <w:hideMark/>
                </w:tcPr>
                <w:p w:rsidR="00026695" w:rsidRPr="002263EA" w:rsidRDefault="00026695" w:rsidP="00105D7F">
                  <w:pPr>
                    <w:pStyle w:val="a3"/>
                    <w:spacing w:before="0" w:beforeAutospacing="0" w:after="0" w:afterAutospacing="0" w:line="360" w:lineRule="auto"/>
                    <w:jc w:val="both"/>
                    <w:outlineLvl w:val="0"/>
                  </w:pPr>
                </w:p>
              </w:tc>
              <w:tc>
                <w:tcPr>
                  <w:tcW w:w="2464" w:type="dxa"/>
                </w:tcPr>
                <w:p w:rsidR="00026695" w:rsidRPr="008137A0" w:rsidRDefault="00026695" w:rsidP="00AE0A52">
                  <w:pPr>
                    <w:tabs>
                      <w:tab w:val="left" w:pos="-35"/>
                      <w:tab w:val="left" w:pos="0"/>
                      <w:tab w:val="left" w:pos="365"/>
                    </w:tabs>
                    <w:spacing w:line="480" w:lineRule="auto"/>
                    <w:contextualSpacing/>
                    <w:rPr>
                      <w:noProof/>
                    </w:rPr>
                  </w:pPr>
                  <w:r>
                    <w:rPr>
                      <w:noProof/>
                    </w:rPr>
                    <w:t xml:space="preserve">С.В. </w:t>
                  </w:r>
                  <w:r w:rsidRPr="008137A0">
                    <w:rPr>
                      <w:noProof/>
                    </w:rPr>
                    <w:t xml:space="preserve">Дубинкина </w:t>
                  </w:r>
                </w:p>
              </w:tc>
            </w:tr>
            <w:tr w:rsidR="00026695" w:rsidRPr="002263EA" w:rsidTr="00105D7F">
              <w:trPr>
                <w:trHeight w:val="585"/>
              </w:trPr>
              <w:tc>
                <w:tcPr>
                  <w:tcW w:w="7641" w:type="dxa"/>
                  <w:hideMark/>
                </w:tcPr>
                <w:p w:rsidR="00026695" w:rsidRPr="002263EA" w:rsidRDefault="00026695" w:rsidP="00105D7F">
                  <w:pPr>
                    <w:pStyle w:val="a3"/>
                    <w:spacing w:before="0" w:beforeAutospacing="0" w:after="0" w:afterAutospacing="0" w:line="360" w:lineRule="auto"/>
                    <w:jc w:val="both"/>
                    <w:outlineLvl w:val="0"/>
                  </w:pPr>
                </w:p>
              </w:tc>
              <w:tc>
                <w:tcPr>
                  <w:tcW w:w="2464" w:type="dxa"/>
                </w:tcPr>
                <w:p w:rsidR="00026695" w:rsidRPr="002263EA" w:rsidRDefault="00026695" w:rsidP="00105D7F">
                  <w:pPr>
                    <w:pStyle w:val="TableContents"/>
                    <w:spacing w:line="360" w:lineRule="auto"/>
                    <w:ind w:left="-55" w:right="3" w:firstLine="55"/>
                    <w:rPr>
                      <w:rFonts w:cs="Times New Roman"/>
                      <w:noProof/>
                      <w:sz w:val="24"/>
                    </w:rPr>
                  </w:pPr>
                </w:p>
              </w:tc>
            </w:tr>
            <w:tr w:rsidR="00026695" w:rsidRPr="002263EA" w:rsidTr="00105D7F">
              <w:trPr>
                <w:trHeight w:val="744"/>
              </w:trPr>
              <w:tc>
                <w:tcPr>
                  <w:tcW w:w="7641" w:type="dxa"/>
                  <w:hideMark/>
                </w:tcPr>
                <w:p w:rsidR="00026695" w:rsidRPr="002263EA" w:rsidRDefault="00026695" w:rsidP="00105D7F">
                  <w:pPr>
                    <w:pStyle w:val="a3"/>
                    <w:spacing w:before="0" w:beforeAutospacing="0" w:after="0" w:afterAutospacing="0" w:line="360" w:lineRule="auto"/>
                    <w:jc w:val="both"/>
                    <w:outlineLvl w:val="0"/>
                  </w:pPr>
                </w:p>
              </w:tc>
              <w:tc>
                <w:tcPr>
                  <w:tcW w:w="2464" w:type="dxa"/>
                </w:tcPr>
                <w:p w:rsidR="00026695" w:rsidRPr="002263EA" w:rsidRDefault="00026695" w:rsidP="00D64636">
                  <w:pPr>
                    <w:pStyle w:val="TableContents"/>
                    <w:spacing w:line="360" w:lineRule="auto"/>
                    <w:ind w:left="-55" w:right="3" w:firstLine="55"/>
                    <w:rPr>
                      <w:rFonts w:cs="Times New Roman"/>
                      <w:noProof/>
                      <w:sz w:val="24"/>
                    </w:rPr>
                  </w:pPr>
                </w:p>
              </w:tc>
            </w:tr>
          </w:tbl>
          <w:p w:rsidR="00105D7F" w:rsidRPr="002263EA" w:rsidRDefault="00105D7F" w:rsidP="00EE29A1">
            <w:pPr>
              <w:ind w:right="-416"/>
              <w:jc w:val="both"/>
            </w:pPr>
          </w:p>
        </w:tc>
      </w:tr>
    </w:tbl>
    <w:p w:rsidR="00F80E03" w:rsidRPr="002263EA" w:rsidRDefault="00F80E03" w:rsidP="00105D7F">
      <w:pPr>
        <w:pStyle w:val="Style4"/>
        <w:widowControl/>
        <w:spacing w:before="72"/>
        <w:jc w:val="both"/>
      </w:pPr>
    </w:p>
    <w:sectPr w:rsidR="00F80E03" w:rsidRPr="002263EA"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26695"/>
    <w:rsid w:val="00041E7A"/>
    <w:rsid w:val="00047368"/>
    <w:rsid w:val="000521FF"/>
    <w:rsid w:val="00071C4C"/>
    <w:rsid w:val="00080EDF"/>
    <w:rsid w:val="00081D05"/>
    <w:rsid w:val="0008365B"/>
    <w:rsid w:val="00096B35"/>
    <w:rsid w:val="0009754C"/>
    <w:rsid w:val="000A20FF"/>
    <w:rsid w:val="000A5386"/>
    <w:rsid w:val="000C2355"/>
    <w:rsid w:val="000D70B3"/>
    <w:rsid w:val="000E1410"/>
    <w:rsid w:val="000E2285"/>
    <w:rsid w:val="000F0C50"/>
    <w:rsid w:val="000F3F8B"/>
    <w:rsid w:val="0010405F"/>
    <w:rsid w:val="00105D7F"/>
    <w:rsid w:val="0011737F"/>
    <w:rsid w:val="001245DE"/>
    <w:rsid w:val="00124A4C"/>
    <w:rsid w:val="00126A9A"/>
    <w:rsid w:val="00134886"/>
    <w:rsid w:val="001366F5"/>
    <w:rsid w:val="001436C6"/>
    <w:rsid w:val="00154ECB"/>
    <w:rsid w:val="00157E9E"/>
    <w:rsid w:val="001601ED"/>
    <w:rsid w:val="00164217"/>
    <w:rsid w:val="00172F47"/>
    <w:rsid w:val="0017498D"/>
    <w:rsid w:val="001758A7"/>
    <w:rsid w:val="0017596C"/>
    <w:rsid w:val="00183EB0"/>
    <w:rsid w:val="00190ACC"/>
    <w:rsid w:val="00193E8F"/>
    <w:rsid w:val="00197A5D"/>
    <w:rsid w:val="001A0E4A"/>
    <w:rsid w:val="001B3209"/>
    <w:rsid w:val="001B4DF7"/>
    <w:rsid w:val="001B528C"/>
    <w:rsid w:val="001B619F"/>
    <w:rsid w:val="001C53B2"/>
    <w:rsid w:val="001D5E83"/>
    <w:rsid w:val="001E6B29"/>
    <w:rsid w:val="001F19E7"/>
    <w:rsid w:val="001F4836"/>
    <w:rsid w:val="00214F03"/>
    <w:rsid w:val="00215212"/>
    <w:rsid w:val="002263EA"/>
    <w:rsid w:val="00241598"/>
    <w:rsid w:val="00242D60"/>
    <w:rsid w:val="00242F5E"/>
    <w:rsid w:val="0024791C"/>
    <w:rsid w:val="00252284"/>
    <w:rsid w:val="00253EC6"/>
    <w:rsid w:val="00263BF2"/>
    <w:rsid w:val="00273B62"/>
    <w:rsid w:val="00282BD8"/>
    <w:rsid w:val="002925F3"/>
    <w:rsid w:val="002973E9"/>
    <w:rsid w:val="002A4614"/>
    <w:rsid w:val="002B011F"/>
    <w:rsid w:val="002B03C7"/>
    <w:rsid w:val="002B11CC"/>
    <w:rsid w:val="002C368F"/>
    <w:rsid w:val="002D71FC"/>
    <w:rsid w:val="002E3DB8"/>
    <w:rsid w:val="002F0906"/>
    <w:rsid w:val="002F1017"/>
    <w:rsid w:val="00301E72"/>
    <w:rsid w:val="003111D8"/>
    <w:rsid w:val="0032405C"/>
    <w:rsid w:val="00331081"/>
    <w:rsid w:val="00331633"/>
    <w:rsid w:val="00334D3E"/>
    <w:rsid w:val="003356D5"/>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AE4"/>
    <w:rsid w:val="00403B58"/>
    <w:rsid w:val="004124E2"/>
    <w:rsid w:val="004248DD"/>
    <w:rsid w:val="0042596F"/>
    <w:rsid w:val="00425A2C"/>
    <w:rsid w:val="00436ED9"/>
    <w:rsid w:val="004431C3"/>
    <w:rsid w:val="004438B6"/>
    <w:rsid w:val="00445C52"/>
    <w:rsid w:val="004523AB"/>
    <w:rsid w:val="004671AE"/>
    <w:rsid w:val="004746CE"/>
    <w:rsid w:val="00474EEF"/>
    <w:rsid w:val="0047775E"/>
    <w:rsid w:val="00481C74"/>
    <w:rsid w:val="00486507"/>
    <w:rsid w:val="004878F3"/>
    <w:rsid w:val="00492309"/>
    <w:rsid w:val="004A6513"/>
    <w:rsid w:val="004A797D"/>
    <w:rsid w:val="004B62F2"/>
    <w:rsid w:val="004B7593"/>
    <w:rsid w:val="004C05BB"/>
    <w:rsid w:val="004C0F19"/>
    <w:rsid w:val="004C19FC"/>
    <w:rsid w:val="004C54E0"/>
    <w:rsid w:val="004C5957"/>
    <w:rsid w:val="004C616C"/>
    <w:rsid w:val="004D6352"/>
    <w:rsid w:val="004D7995"/>
    <w:rsid w:val="0050373B"/>
    <w:rsid w:val="00506477"/>
    <w:rsid w:val="00513859"/>
    <w:rsid w:val="005139CE"/>
    <w:rsid w:val="00515E54"/>
    <w:rsid w:val="00522912"/>
    <w:rsid w:val="00523179"/>
    <w:rsid w:val="0052633A"/>
    <w:rsid w:val="00530C60"/>
    <w:rsid w:val="00533088"/>
    <w:rsid w:val="0053312C"/>
    <w:rsid w:val="005452A1"/>
    <w:rsid w:val="00550634"/>
    <w:rsid w:val="00553B3A"/>
    <w:rsid w:val="00556021"/>
    <w:rsid w:val="00573294"/>
    <w:rsid w:val="005746E9"/>
    <w:rsid w:val="00576F07"/>
    <w:rsid w:val="00582B10"/>
    <w:rsid w:val="00585FF1"/>
    <w:rsid w:val="00594B6E"/>
    <w:rsid w:val="00596872"/>
    <w:rsid w:val="00597A7C"/>
    <w:rsid w:val="005A3782"/>
    <w:rsid w:val="005B0F92"/>
    <w:rsid w:val="005B5869"/>
    <w:rsid w:val="005C1FAD"/>
    <w:rsid w:val="005C338E"/>
    <w:rsid w:val="005D0F05"/>
    <w:rsid w:val="005D38B9"/>
    <w:rsid w:val="005D4AC6"/>
    <w:rsid w:val="005D6454"/>
    <w:rsid w:val="005D6F16"/>
    <w:rsid w:val="005D70C0"/>
    <w:rsid w:val="005E09C7"/>
    <w:rsid w:val="005E7A2F"/>
    <w:rsid w:val="005E7D88"/>
    <w:rsid w:val="005F55AD"/>
    <w:rsid w:val="00602154"/>
    <w:rsid w:val="006021C3"/>
    <w:rsid w:val="00603D8F"/>
    <w:rsid w:val="00610BAA"/>
    <w:rsid w:val="00612756"/>
    <w:rsid w:val="00632D3F"/>
    <w:rsid w:val="00632FB4"/>
    <w:rsid w:val="006341BD"/>
    <w:rsid w:val="00636251"/>
    <w:rsid w:val="006414EF"/>
    <w:rsid w:val="006457BF"/>
    <w:rsid w:val="00652B27"/>
    <w:rsid w:val="006566CF"/>
    <w:rsid w:val="00662CB4"/>
    <w:rsid w:val="006632C4"/>
    <w:rsid w:val="006756D6"/>
    <w:rsid w:val="0069228B"/>
    <w:rsid w:val="00696D29"/>
    <w:rsid w:val="006A3849"/>
    <w:rsid w:val="006A4D1C"/>
    <w:rsid w:val="006B09C9"/>
    <w:rsid w:val="006B1EF3"/>
    <w:rsid w:val="006D26A1"/>
    <w:rsid w:val="006F280F"/>
    <w:rsid w:val="006F6153"/>
    <w:rsid w:val="00700731"/>
    <w:rsid w:val="00703048"/>
    <w:rsid w:val="00704D82"/>
    <w:rsid w:val="00705EB2"/>
    <w:rsid w:val="00715D0E"/>
    <w:rsid w:val="007161A7"/>
    <w:rsid w:val="007235F5"/>
    <w:rsid w:val="0073674A"/>
    <w:rsid w:val="00744DA2"/>
    <w:rsid w:val="00746541"/>
    <w:rsid w:val="00746833"/>
    <w:rsid w:val="00751F03"/>
    <w:rsid w:val="00773BA9"/>
    <w:rsid w:val="007802BB"/>
    <w:rsid w:val="00782FBE"/>
    <w:rsid w:val="00790182"/>
    <w:rsid w:val="00792C0B"/>
    <w:rsid w:val="007A7CF9"/>
    <w:rsid w:val="007B1E73"/>
    <w:rsid w:val="007B5766"/>
    <w:rsid w:val="007C2B7E"/>
    <w:rsid w:val="007D1086"/>
    <w:rsid w:val="007D2B1B"/>
    <w:rsid w:val="007D3C76"/>
    <w:rsid w:val="007D48F9"/>
    <w:rsid w:val="007E36C0"/>
    <w:rsid w:val="0080587E"/>
    <w:rsid w:val="00815D22"/>
    <w:rsid w:val="008221AD"/>
    <w:rsid w:val="0082789C"/>
    <w:rsid w:val="00831EE2"/>
    <w:rsid w:val="00832C75"/>
    <w:rsid w:val="00847FFA"/>
    <w:rsid w:val="008548B8"/>
    <w:rsid w:val="00860D72"/>
    <w:rsid w:val="00864330"/>
    <w:rsid w:val="008678DC"/>
    <w:rsid w:val="00870230"/>
    <w:rsid w:val="00882D10"/>
    <w:rsid w:val="0088641F"/>
    <w:rsid w:val="00892612"/>
    <w:rsid w:val="008934D3"/>
    <w:rsid w:val="0089670C"/>
    <w:rsid w:val="008A280D"/>
    <w:rsid w:val="008B294D"/>
    <w:rsid w:val="008C5D1E"/>
    <w:rsid w:val="008C6D33"/>
    <w:rsid w:val="008D655A"/>
    <w:rsid w:val="008D6DA8"/>
    <w:rsid w:val="008F5B6C"/>
    <w:rsid w:val="00900AF7"/>
    <w:rsid w:val="009049A7"/>
    <w:rsid w:val="00905CAB"/>
    <w:rsid w:val="00906881"/>
    <w:rsid w:val="00906AD0"/>
    <w:rsid w:val="00906CEC"/>
    <w:rsid w:val="00912C60"/>
    <w:rsid w:val="00924D6D"/>
    <w:rsid w:val="009251C0"/>
    <w:rsid w:val="009259F6"/>
    <w:rsid w:val="009304BC"/>
    <w:rsid w:val="00963061"/>
    <w:rsid w:val="009776AE"/>
    <w:rsid w:val="00995D68"/>
    <w:rsid w:val="00996E31"/>
    <w:rsid w:val="009A0202"/>
    <w:rsid w:val="009A3F03"/>
    <w:rsid w:val="009B6D74"/>
    <w:rsid w:val="009C0D14"/>
    <w:rsid w:val="009C1613"/>
    <w:rsid w:val="009C5AF8"/>
    <w:rsid w:val="009C786B"/>
    <w:rsid w:val="009D216A"/>
    <w:rsid w:val="009D2281"/>
    <w:rsid w:val="009E3005"/>
    <w:rsid w:val="009E3F29"/>
    <w:rsid w:val="009E63C4"/>
    <w:rsid w:val="009F12B1"/>
    <w:rsid w:val="009F17A6"/>
    <w:rsid w:val="009F2099"/>
    <w:rsid w:val="00A03031"/>
    <w:rsid w:val="00A048F0"/>
    <w:rsid w:val="00A06CE4"/>
    <w:rsid w:val="00A12975"/>
    <w:rsid w:val="00A1509A"/>
    <w:rsid w:val="00A2522A"/>
    <w:rsid w:val="00A333B9"/>
    <w:rsid w:val="00A404AD"/>
    <w:rsid w:val="00A47FE6"/>
    <w:rsid w:val="00A50486"/>
    <w:rsid w:val="00A50593"/>
    <w:rsid w:val="00A63372"/>
    <w:rsid w:val="00A669A5"/>
    <w:rsid w:val="00A72DBD"/>
    <w:rsid w:val="00A75989"/>
    <w:rsid w:val="00A825D5"/>
    <w:rsid w:val="00A903DD"/>
    <w:rsid w:val="00A92B00"/>
    <w:rsid w:val="00A978DC"/>
    <w:rsid w:val="00AA54CC"/>
    <w:rsid w:val="00AA742C"/>
    <w:rsid w:val="00AC506E"/>
    <w:rsid w:val="00AD3B19"/>
    <w:rsid w:val="00AD3CFB"/>
    <w:rsid w:val="00AD5952"/>
    <w:rsid w:val="00AE11ED"/>
    <w:rsid w:val="00AE24D0"/>
    <w:rsid w:val="00AE778C"/>
    <w:rsid w:val="00AF43C3"/>
    <w:rsid w:val="00B21158"/>
    <w:rsid w:val="00B2197C"/>
    <w:rsid w:val="00B27CB8"/>
    <w:rsid w:val="00B56654"/>
    <w:rsid w:val="00B67766"/>
    <w:rsid w:val="00B70804"/>
    <w:rsid w:val="00B738B6"/>
    <w:rsid w:val="00B92FD4"/>
    <w:rsid w:val="00BA1133"/>
    <w:rsid w:val="00BA4EB3"/>
    <w:rsid w:val="00BA5676"/>
    <w:rsid w:val="00BA57F9"/>
    <w:rsid w:val="00BA746D"/>
    <w:rsid w:val="00BA784A"/>
    <w:rsid w:val="00BC53EE"/>
    <w:rsid w:val="00BC6B2C"/>
    <w:rsid w:val="00BF48D8"/>
    <w:rsid w:val="00C058E6"/>
    <w:rsid w:val="00C06C46"/>
    <w:rsid w:val="00C16D9B"/>
    <w:rsid w:val="00C33659"/>
    <w:rsid w:val="00C35C5B"/>
    <w:rsid w:val="00C36420"/>
    <w:rsid w:val="00C37547"/>
    <w:rsid w:val="00C47AD8"/>
    <w:rsid w:val="00C53C17"/>
    <w:rsid w:val="00C5634B"/>
    <w:rsid w:val="00C57805"/>
    <w:rsid w:val="00C61294"/>
    <w:rsid w:val="00C64FF0"/>
    <w:rsid w:val="00C73504"/>
    <w:rsid w:val="00C77AB6"/>
    <w:rsid w:val="00C812C3"/>
    <w:rsid w:val="00C87DF8"/>
    <w:rsid w:val="00C91977"/>
    <w:rsid w:val="00CA1ADE"/>
    <w:rsid w:val="00CB552B"/>
    <w:rsid w:val="00CB6A47"/>
    <w:rsid w:val="00CE59A2"/>
    <w:rsid w:val="00CF5D74"/>
    <w:rsid w:val="00CF70C1"/>
    <w:rsid w:val="00D04D79"/>
    <w:rsid w:val="00D1102E"/>
    <w:rsid w:val="00D117C5"/>
    <w:rsid w:val="00D14A01"/>
    <w:rsid w:val="00D35D4A"/>
    <w:rsid w:val="00D40B33"/>
    <w:rsid w:val="00D4388A"/>
    <w:rsid w:val="00D47798"/>
    <w:rsid w:val="00D57606"/>
    <w:rsid w:val="00D64636"/>
    <w:rsid w:val="00D6675E"/>
    <w:rsid w:val="00D67A29"/>
    <w:rsid w:val="00D72C4B"/>
    <w:rsid w:val="00D7374C"/>
    <w:rsid w:val="00D74281"/>
    <w:rsid w:val="00D92339"/>
    <w:rsid w:val="00D92FA4"/>
    <w:rsid w:val="00DA0006"/>
    <w:rsid w:val="00DB3A1B"/>
    <w:rsid w:val="00DB6B56"/>
    <w:rsid w:val="00DC1FA2"/>
    <w:rsid w:val="00DC2837"/>
    <w:rsid w:val="00DC42E1"/>
    <w:rsid w:val="00DD2088"/>
    <w:rsid w:val="00DD2446"/>
    <w:rsid w:val="00DD41C3"/>
    <w:rsid w:val="00DD6554"/>
    <w:rsid w:val="00DE0BB9"/>
    <w:rsid w:val="00DE1CD8"/>
    <w:rsid w:val="00E00466"/>
    <w:rsid w:val="00E006B2"/>
    <w:rsid w:val="00E12E12"/>
    <w:rsid w:val="00E231AE"/>
    <w:rsid w:val="00E323D0"/>
    <w:rsid w:val="00E32803"/>
    <w:rsid w:val="00E32828"/>
    <w:rsid w:val="00E43CFA"/>
    <w:rsid w:val="00E50F95"/>
    <w:rsid w:val="00E55E8D"/>
    <w:rsid w:val="00E66770"/>
    <w:rsid w:val="00E677B7"/>
    <w:rsid w:val="00E73AB2"/>
    <w:rsid w:val="00E748DF"/>
    <w:rsid w:val="00E754C6"/>
    <w:rsid w:val="00EA5E63"/>
    <w:rsid w:val="00EA6CC4"/>
    <w:rsid w:val="00EC3729"/>
    <w:rsid w:val="00EC62DA"/>
    <w:rsid w:val="00ED376A"/>
    <w:rsid w:val="00ED575D"/>
    <w:rsid w:val="00EE23FF"/>
    <w:rsid w:val="00EE29A1"/>
    <w:rsid w:val="00EE2C9B"/>
    <w:rsid w:val="00EE509C"/>
    <w:rsid w:val="00EF75F5"/>
    <w:rsid w:val="00F073B3"/>
    <w:rsid w:val="00F173B3"/>
    <w:rsid w:val="00F17B56"/>
    <w:rsid w:val="00F203A7"/>
    <w:rsid w:val="00F24C8C"/>
    <w:rsid w:val="00F2670E"/>
    <w:rsid w:val="00F31494"/>
    <w:rsid w:val="00F348D2"/>
    <w:rsid w:val="00F356DF"/>
    <w:rsid w:val="00F40390"/>
    <w:rsid w:val="00F407B4"/>
    <w:rsid w:val="00F5472F"/>
    <w:rsid w:val="00F568D4"/>
    <w:rsid w:val="00F57D70"/>
    <w:rsid w:val="00F73BDA"/>
    <w:rsid w:val="00F74E70"/>
    <w:rsid w:val="00F77624"/>
    <w:rsid w:val="00F80E03"/>
    <w:rsid w:val="00F8138D"/>
    <w:rsid w:val="00F83ED0"/>
    <w:rsid w:val="00F86B99"/>
    <w:rsid w:val="00F90766"/>
    <w:rsid w:val="00F946A9"/>
    <w:rsid w:val="00FA19AC"/>
    <w:rsid w:val="00FB051C"/>
    <w:rsid w:val="00FB2FB6"/>
    <w:rsid w:val="00FB7617"/>
    <w:rsid w:val="00FC45BD"/>
    <w:rsid w:val="00FD4E9E"/>
    <w:rsid w:val="00FE0291"/>
    <w:rsid w:val="00FE0293"/>
    <w:rsid w:val="00FE4C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
    <w:link w:val="aa"/>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
    <w:link w:val="a9"/>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AD3B19"/>
    <w:pPr>
      <w:suppressLineNumbers/>
      <w:suppressAutoHyphens/>
      <w:autoSpaceDE/>
      <w:autoSpaceDN/>
      <w:adjustRightInd/>
    </w:pPr>
    <w:rPr>
      <w:rFonts w:eastAsia="Droid Sans Fallback" w:cs="Lohit Hindi"/>
      <w:kern w:val="1"/>
      <w:sz w:val="28"/>
      <w:lang w:eastAsia="zh-CN" w:bidi="hi-IN"/>
    </w:rPr>
  </w:style>
  <w:style w:type="character" w:customStyle="1" w:styleId="FontStyle12">
    <w:name w:val="Font Style12"/>
    <w:basedOn w:val="a0"/>
    <w:uiPriority w:val="99"/>
    <w:rsid w:val="00EA5E63"/>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543320056">
      <w:bodyDiv w:val="1"/>
      <w:marLeft w:val="0"/>
      <w:marRight w:val="0"/>
      <w:marTop w:val="0"/>
      <w:marBottom w:val="0"/>
      <w:divBdr>
        <w:top w:val="none" w:sz="0" w:space="0" w:color="auto"/>
        <w:left w:val="none" w:sz="0" w:space="0" w:color="auto"/>
        <w:bottom w:val="none" w:sz="0" w:space="0" w:color="auto"/>
        <w:right w:val="none" w:sz="0" w:space="0" w:color="auto"/>
      </w:divBdr>
      <w:divsChild>
        <w:div w:id="207761460">
          <w:marLeft w:val="0"/>
          <w:marRight w:val="0"/>
          <w:marTop w:val="0"/>
          <w:marBottom w:val="0"/>
          <w:divBdr>
            <w:top w:val="none" w:sz="0" w:space="0" w:color="auto"/>
            <w:left w:val="none" w:sz="0" w:space="0" w:color="auto"/>
            <w:bottom w:val="none" w:sz="0" w:space="0" w:color="auto"/>
            <w:right w:val="none" w:sz="0" w:space="0" w:color="auto"/>
          </w:divBdr>
          <w:divsChild>
            <w:div w:id="1152410648">
              <w:marLeft w:val="0"/>
              <w:marRight w:val="0"/>
              <w:marTop w:val="0"/>
              <w:marBottom w:val="0"/>
              <w:divBdr>
                <w:top w:val="none" w:sz="0" w:space="0" w:color="auto"/>
                <w:left w:val="none" w:sz="0" w:space="0" w:color="auto"/>
                <w:bottom w:val="none" w:sz="0" w:space="0" w:color="auto"/>
                <w:right w:val="none" w:sz="0" w:space="0" w:color="auto"/>
              </w:divBdr>
              <w:divsChild>
                <w:div w:id="18049060">
                  <w:marLeft w:val="0"/>
                  <w:marRight w:val="0"/>
                  <w:marTop w:val="0"/>
                  <w:marBottom w:val="0"/>
                  <w:divBdr>
                    <w:top w:val="none" w:sz="0" w:space="0" w:color="auto"/>
                    <w:left w:val="none" w:sz="0" w:space="0" w:color="auto"/>
                    <w:bottom w:val="none" w:sz="0" w:space="0" w:color="auto"/>
                    <w:right w:val="none" w:sz="0" w:space="0" w:color="auto"/>
                  </w:divBdr>
                  <w:divsChild>
                    <w:div w:id="2027822639">
                      <w:marLeft w:val="0"/>
                      <w:marRight w:val="0"/>
                      <w:marTop w:val="0"/>
                      <w:marBottom w:val="0"/>
                      <w:divBdr>
                        <w:top w:val="none" w:sz="0" w:space="0" w:color="auto"/>
                        <w:left w:val="none" w:sz="0" w:space="0" w:color="auto"/>
                        <w:bottom w:val="none" w:sz="0" w:space="0" w:color="auto"/>
                        <w:right w:val="none" w:sz="0" w:space="0" w:color="auto"/>
                      </w:divBdr>
                      <w:divsChild>
                        <w:div w:id="1594122918">
                          <w:marLeft w:val="0"/>
                          <w:marRight w:val="0"/>
                          <w:marTop w:val="0"/>
                          <w:marBottom w:val="0"/>
                          <w:divBdr>
                            <w:top w:val="none" w:sz="0" w:space="0" w:color="auto"/>
                            <w:left w:val="none" w:sz="0" w:space="0" w:color="auto"/>
                            <w:bottom w:val="none" w:sz="0" w:space="0" w:color="auto"/>
                            <w:right w:val="none" w:sz="0" w:space="0" w:color="auto"/>
                          </w:divBdr>
                        </w:div>
                        <w:div w:id="85249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016571">
      <w:bodyDiv w:val="1"/>
      <w:marLeft w:val="0"/>
      <w:marRight w:val="0"/>
      <w:marTop w:val="0"/>
      <w:marBottom w:val="0"/>
      <w:divBdr>
        <w:top w:val="none" w:sz="0" w:space="0" w:color="auto"/>
        <w:left w:val="none" w:sz="0" w:space="0" w:color="auto"/>
        <w:bottom w:val="none" w:sz="0" w:space="0" w:color="auto"/>
        <w:right w:val="none" w:sz="0" w:space="0" w:color="auto"/>
      </w:divBdr>
      <w:divsChild>
        <w:div w:id="1934781026">
          <w:marLeft w:val="0"/>
          <w:marRight w:val="0"/>
          <w:marTop w:val="0"/>
          <w:marBottom w:val="0"/>
          <w:divBdr>
            <w:top w:val="none" w:sz="0" w:space="0" w:color="auto"/>
            <w:left w:val="none" w:sz="0" w:space="0" w:color="auto"/>
            <w:bottom w:val="none" w:sz="0" w:space="0" w:color="auto"/>
            <w:right w:val="none" w:sz="0" w:space="0" w:color="auto"/>
          </w:divBdr>
          <w:divsChild>
            <w:div w:id="624846408">
              <w:marLeft w:val="0"/>
              <w:marRight w:val="0"/>
              <w:marTop w:val="0"/>
              <w:marBottom w:val="0"/>
              <w:divBdr>
                <w:top w:val="none" w:sz="0" w:space="0" w:color="auto"/>
                <w:left w:val="none" w:sz="0" w:space="0" w:color="auto"/>
                <w:bottom w:val="none" w:sz="0" w:space="0" w:color="auto"/>
                <w:right w:val="none" w:sz="0" w:space="0" w:color="auto"/>
              </w:divBdr>
              <w:divsChild>
                <w:div w:id="624238835">
                  <w:marLeft w:val="0"/>
                  <w:marRight w:val="0"/>
                  <w:marTop w:val="0"/>
                  <w:marBottom w:val="0"/>
                  <w:divBdr>
                    <w:top w:val="none" w:sz="0" w:space="0" w:color="auto"/>
                    <w:left w:val="none" w:sz="0" w:space="0" w:color="auto"/>
                    <w:bottom w:val="none" w:sz="0" w:space="0" w:color="auto"/>
                    <w:right w:val="none" w:sz="0" w:space="0" w:color="auto"/>
                  </w:divBdr>
                  <w:divsChild>
                    <w:div w:id="396511505">
                      <w:marLeft w:val="0"/>
                      <w:marRight w:val="0"/>
                      <w:marTop w:val="0"/>
                      <w:marBottom w:val="0"/>
                      <w:divBdr>
                        <w:top w:val="none" w:sz="0" w:space="0" w:color="auto"/>
                        <w:left w:val="none" w:sz="0" w:space="0" w:color="auto"/>
                        <w:bottom w:val="none" w:sz="0" w:space="0" w:color="auto"/>
                        <w:right w:val="none" w:sz="0" w:space="0" w:color="auto"/>
                      </w:divBdr>
                      <w:divsChild>
                        <w:div w:id="1252160748">
                          <w:marLeft w:val="0"/>
                          <w:marRight w:val="0"/>
                          <w:marTop w:val="0"/>
                          <w:marBottom w:val="0"/>
                          <w:divBdr>
                            <w:top w:val="none" w:sz="0" w:space="0" w:color="auto"/>
                            <w:left w:val="none" w:sz="0" w:space="0" w:color="auto"/>
                            <w:bottom w:val="none" w:sz="0" w:space="0" w:color="auto"/>
                            <w:right w:val="none" w:sz="0" w:space="0" w:color="auto"/>
                          </w:divBdr>
                        </w:div>
                        <w:div w:id="101391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6559604">
      <w:bodyDiv w:val="1"/>
      <w:marLeft w:val="0"/>
      <w:marRight w:val="0"/>
      <w:marTop w:val="0"/>
      <w:marBottom w:val="0"/>
      <w:divBdr>
        <w:top w:val="none" w:sz="0" w:space="0" w:color="auto"/>
        <w:left w:val="none" w:sz="0" w:space="0" w:color="auto"/>
        <w:bottom w:val="none" w:sz="0" w:space="0" w:color="auto"/>
        <w:right w:val="none" w:sz="0" w:space="0" w:color="auto"/>
      </w:divBdr>
      <w:divsChild>
        <w:div w:id="724448192">
          <w:marLeft w:val="0"/>
          <w:marRight w:val="0"/>
          <w:marTop w:val="0"/>
          <w:marBottom w:val="0"/>
          <w:divBdr>
            <w:top w:val="none" w:sz="0" w:space="0" w:color="auto"/>
            <w:left w:val="none" w:sz="0" w:space="0" w:color="auto"/>
            <w:bottom w:val="none" w:sz="0" w:space="0" w:color="auto"/>
            <w:right w:val="none" w:sz="0" w:space="0" w:color="auto"/>
          </w:divBdr>
          <w:divsChild>
            <w:div w:id="532157866">
              <w:marLeft w:val="0"/>
              <w:marRight w:val="0"/>
              <w:marTop w:val="0"/>
              <w:marBottom w:val="0"/>
              <w:divBdr>
                <w:top w:val="none" w:sz="0" w:space="0" w:color="auto"/>
                <w:left w:val="none" w:sz="0" w:space="0" w:color="auto"/>
                <w:bottom w:val="none" w:sz="0" w:space="0" w:color="auto"/>
                <w:right w:val="none" w:sz="0" w:space="0" w:color="auto"/>
              </w:divBdr>
              <w:divsChild>
                <w:div w:id="1044448197">
                  <w:marLeft w:val="0"/>
                  <w:marRight w:val="0"/>
                  <w:marTop w:val="0"/>
                  <w:marBottom w:val="0"/>
                  <w:divBdr>
                    <w:top w:val="none" w:sz="0" w:space="0" w:color="auto"/>
                    <w:left w:val="none" w:sz="0" w:space="0" w:color="auto"/>
                    <w:bottom w:val="none" w:sz="0" w:space="0" w:color="auto"/>
                    <w:right w:val="none" w:sz="0" w:space="0" w:color="auto"/>
                  </w:divBdr>
                  <w:divsChild>
                    <w:div w:id="342129878">
                      <w:marLeft w:val="0"/>
                      <w:marRight w:val="0"/>
                      <w:marTop w:val="0"/>
                      <w:marBottom w:val="0"/>
                      <w:divBdr>
                        <w:top w:val="none" w:sz="0" w:space="0" w:color="auto"/>
                        <w:left w:val="none" w:sz="0" w:space="0" w:color="auto"/>
                        <w:bottom w:val="none" w:sz="0" w:space="0" w:color="auto"/>
                        <w:right w:val="none" w:sz="0" w:space="0" w:color="auto"/>
                      </w:divBdr>
                      <w:divsChild>
                        <w:div w:id="597179063">
                          <w:marLeft w:val="0"/>
                          <w:marRight w:val="0"/>
                          <w:marTop w:val="0"/>
                          <w:marBottom w:val="0"/>
                          <w:divBdr>
                            <w:top w:val="none" w:sz="0" w:space="0" w:color="auto"/>
                            <w:left w:val="none" w:sz="0" w:space="0" w:color="auto"/>
                            <w:bottom w:val="none" w:sz="0" w:space="0" w:color="auto"/>
                            <w:right w:val="none" w:sz="0" w:space="0" w:color="auto"/>
                          </w:divBdr>
                          <w:divsChild>
                            <w:div w:id="1377047434">
                              <w:marLeft w:val="0"/>
                              <w:marRight w:val="0"/>
                              <w:marTop w:val="0"/>
                              <w:marBottom w:val="0"/>
                              <w:divBdr>
                                <w:top w:val="none" w:sz="0" w:space="0" w:color="auto"/>
                                <w:left w:val="none" w:sz="0" w:space="0" w:color="auto"/>
                                <w:bottom w:val="none" w:sz="0" w:space="0" w:color="auto"/>
                                <w:right w:val="none" w:sz="0" w:space="0" w:color="auto"/>
                              </w:divBdr>
                              <w:divsChild>
                                <w:div w:id="11389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F269DF4F5A44713011F370B6DEF097866FFAEFF7837A69710C78B9433E6A17ED6E3C85610B81275R3n2M" TargetMode="External"/><Relationship Id="rId3" Type="http://schemas.openxmlformats.org/officeDocument/2006/relationships/styles" Target="styles.xml"/><Relationship Id="rId7" Type="http://schemas.openxmlformats.org/officeDocument/2006/relationships/hyperlink" Target="https://gz.lot-online.ru/etp_front/organisation/view/83F7FDC5-52E1-4847-BA55-03C60D1AB277?procedure=34460&amp;backurl=L3Byb2NlZHVyZS9wcm90b2NvbC9lZGl0P3Byb2NlZHVyZUlkPTM0NDYwJnR5cGU9RWxlY3Ryb25pY0F1Y3Rpb25SZXF1ZXN0RmluYWxQcm90b2NvbCZjbG9zZWRQYXJ0PTEmaWVmaXg9MTYxNzk2NzA1NDM3O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z.lot-online.ru/etp_front/organisation/view/83F7FDC5-52E1-4847-BA55-03C60D1AB277?procedure=34460&amp;backurl=L3Byb2NlZHVyZS9wcm90b2NvbC9lZGl0P3Byb2NlZHVyZUlkPTM0NDYwJnR5cGU9RWxlY3Ryb25pY0F1Y3Rpb25SZXF1ZXN0RmluYWxQcm90b2NvbCZjbG9zZWRQYXJ0PTEmaWVmaXg9MTYxNzk2NzA1NDM3OQ=="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245A734015DC4942AA35FC3B16C078CDAA98E5AA50ECFB05D429DEF390116FAB17E4E905Bh2xE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0154001-4CE6-4A5C-B3DE-D8DAA45F6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3</Pages>
  <Words>916</Words>
  <Characters>5223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6127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ZAK5</cp:lastModifiedBy>
  <cp:revision>292</cp:revision>
  <cp:lastPrinted>2019-10-24T14:50:00Z</cp:lastPrinted>
  <dcterms:created xsi:type="dcterms:W3CDTF">2014-02-17T12:21:00Z</dcterms:created>
  <dcterms:modified xsi:type="dcterms:W3CDTF">2021-04-13T12:17:00Z</dcterms:modified>
</cp:coreProperties>
</file>