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1678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"Поставка расходного материала (простыня операционная для кесарева сечения с отверстием, сборным карманом, отводом, операционной пленкой и адгезивным краем)"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0744200000221002225)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09-05/25170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г.Курск         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  <w:lang w:val="ru-RU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апреля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расходного материала (простыня операционная для кесарева сечения с отверстием, сборным карманом, отводом, операционной пленкой и адгезивным краем)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212462904015746320100100480013250244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425 831,00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Шашкова Наталья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Байрамова Лия Шамсаддиновна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Чупахина Анна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286"/>
        <w:gridCol w:w="1869"/>
        <w:gridCol w:w="3068"/>
        <w:gridCol w:w="1701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членов комиссии</w:t>
            </w:r>
          </w:p>
        </w:tc>
      </w:tr>
      <w:tr>
        <w:trPr/>
        <w:tc>
          <w:tcPr>
            <w:tcW w:w="32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EA-87217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ОБЩЕСТВО С ОГРАНИЧЕННОЙ ОТВЕТСТВЕННОСТЬЮ ТОРГОВО-ПРОИЗВОДСТВЕННОЕ МЕДИЦИНСКОЕ ПРЕДПРИЯТИЕ "ЛАРИКС-ПЛЮС" / 6147011500</w:t>
            </w:r>
          </w:p>
        </w:tc>
        <w:tc>
          <w:tcPr>
            <w:tcW w:w="186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0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2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EA-87217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ТОРГОВО-ПРОИЗВОДСТВЕННОЕ МЕДИЦИНСКОЕ ПРЕДПРИЯТИЕ "ЛАРИКС-ПЛЮС" / 6147011500</w:t>
            </w:r>
          </w:p>
        </w:tc>
        <w:tc>
          <w:tcPr>
            <w:tcW w:w="186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0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2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EA-87217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ТОРГОВО-ПРОИЗВОДСТВЕННОЕ МЕДИЦИНСКОЕ ПРЕДПРИЯТИЕ "ЛАРИКС-ПЛЮС" / 6147011500</w:t>
            </w:r>
          </w:p>
        </w:tc>
        <w:tc>
          <w:tcPr>
            <w:tcW w:w="186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0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Шашкова Наталья Викторовна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2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EA-87217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ТОРГОВО-ПРОИЗВОДСТВЕННОЕ МЕДИЦИНСКОЕ ПРЕДПРИЯТИЕ "ЛАРИКС-ПЛЮС" / 6147011500</w:t>
            </w:r>
          </w:p>
        </w:tc>
        <w:tc>
          <w:tcPr>
            <w:tcW w:w="186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0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Байрамова Лия Шамсаддиновна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2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EA-87217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ТОРГОВО-ПРОИЗВОДСТВЕННОЕ МЕДИЦИНСКОЕ ПРЕДПРИЯТИЕ "ЛАРИКС-ПЛЮС" / 6147011500</w:t>
            </w:r>
          </w:p>
        </w:tc>
        <w:tc>
          <w:tcPr>
            <w:tcW w:w="186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0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Чупахина Анна Владимировна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2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EA-87217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ТОРГОВО-ПРОИЗВОДСТВЕННОЕ МЕДИЦИНСКОЕ ПРЕДПРИЯТИЕ "ЛАРИКС-ПЛЮС" / 6147011500</w:t>
            </w:r>
          </w:p>
        </w:tc>
        <w:tc>
          <w:tcPr>
            <w:tcW w:w="186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0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ТОРГОВО-ПРОИЗВОДСТВЕННОЕ МЕДИЦИНСКОЕ ПРЕДПРИЯТИЕ "ЛАРИКС-ПЛЮС", предложивший цену контракта 425 831,00 руб.</w:t>
      </w:r>
    </w:p>
    <w:p>
      <w:pPr>
        <w:pStyle w:val="Normal"/>
        <w:bidi w:val="0"/>
        <w:ind w:left="0" w:right="0" w:hanging="0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bidi w:val="0"/>
        <w:ind w:left="0" w:right="0" w:hanging="0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ТОРГОВО-ПРОИЗВОДСТВЕННОЕ МЕДИЦИНСКОЕ ПРЕДПРИЯТИЕ "ЛАРИКС-ПЛЮС",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Электронный аукцион признан не состоявшимся в соответствии с ч</w:t>
      </w:r>
      <w:r>
        <w:rPr>
          <w:rFonts w:eastAsia="Times New Roman"/>
          <w:sz w:val="20"/>
          <w:szCs w:val="20"/>
        </w:rPr>
        <w:t xml:space="preserve">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 участие в электронном аукционе.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b w:val="false"/>
          <w:b w:val="false"/>
          <w:shd w:fill="FFFFFF" w:val="clear"/>
        </w:rPr>
      </w:pPr>
      <w:r>
        <w:rPr>
          <w:b w:val="false"/>
          <w:shd w:fill="FFFFFF" w:val="clear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781"/>
        <w:gridCol w:w="3829"/>
        <w:gridCol w:w="3317"/>
      </w:tblGrid>
      <w:tr>
        <w:trPr/>
        <w:tc>
          <w:tcPr>
            <w:tcW w:w="278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829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278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829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278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829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Шашкова Наталья Викторовна</w:t>
            </w:r>
          </w:p>
        </w:tc>
      </w:tr>
      <w:tr>
        <w:trPr/>
        <w:tc>
          <w:tcPr>
            <w:tcW w:w="278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829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Байрамова Лия Шамсаддиновна</w:t>
            </w:r>
          </w:p>
        </w:tc>
      </w:tr>
      <w:tr>
        <w:trPr/>
        <w:tc>
          <w:tcPr>
            <w:tcW w:w="278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829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Чупахина Анна Владимировна</w:t>
            </w:r>
          </w:p>
        </w:tc>
      </w:tr>
      <w:tr>
        <w:trPr/>
        <w:tc>
          <w:tcPr>
            <w:tcW w:w="278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829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Application>LibreOffice/7.0.1.2$Windows_x86 LibreOffice_project/7cbcfc562f6eb6708b5ff7d7397325de9e764452</Application>
  <Pages>2</Pages>
  <Words>465</Words>
  <Characters>3886</Characters>
  <CharactersWithSpaces>4419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2021-04-14T13:59:30Z</dcterms:modified>
  <cp:revision>115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