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89D" w:rsidRDefault="005A26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189D" w:rsidRDefault="005A26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и комплектующих"</w:t>
      </w:r>
    </w:p>
    <w:p w:rsidR="0062189D" w:rsidRPr="008F1CE9" w:rsidRDefault="005A2695">
      <w:pPr>
        <w:ind w:firstLine="567"/>
        <w:jc w:val="center"/>
        <w:rPr>
          <w:rFonts w:eastAsia="Times New Roman"/>
          <w:b/>
          <w:bCs/>
        </w:rPr>
      </w:pPr>
      <w:r w:rsidRPr="008F1C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1CE9">
        <w:rPr>
          <w:rFonts w:eastAsia="Times New Roman"/>
          <w:b/>
          <w:bCs/>
          <w:sz w:val="20"/>
          <w:szCs w:val="20"/>
        </w:rPr>
        <w:t xml:space="preserve"> 0172200001121000010) </w:t>
      </w:r>
    </w:p>
    <w:p w:rsidR="0062189D" w:rsidRPr="008F1CE9" w:rsidRDefault="0062189D">
      <w:pPr>
        <w:ind w:firstLine="567"/>
        <w:jc w:val="center"/>
        <w:rPr>
          <w:sz w:val="20"/>
          <w:szCs w:val="20"/>
        </w:rPr>
      </w:pPr>
    </w:p>
    <w:p w:rsidR="0062189D" w:rsidRPr="008F1CE9" w:rsidRDefault="005A2695">
      <w:pPr>
        <w:ind w:firstLine="567"/>
        <w:jc w:val="right"/>
      </w:pPr>
      <w:r w:rsidRPr="008F1CE9">
        <w:rPr>
          <w:rFonts w:eastAsia="Times New Roman"/>
          <w:sz w:val="20"/>
          <w:szCs w:val="20"/>
        </w:rPr>
        <w:t>14.04.21 15:43:24 (</w:t>
      </w:r>
      <w:r>
        <w:rPr>
          <w:rFonts w:eastAsia="Times New Roman"/>
          <w:sz w:val="20"/>
          <w:szCs w:val="20"/>
          <w:lang w:val="en-US"/>
        </w:rPr>
        <w:t>MSK</w:t>
      </w:r>
      <w:r w:rsidRPr="008F1CE9">
        <w:rPr>
          <w:rFonts w:eastAsia="Times New Roman"/>
          <w:sz w:val="20"/>
          <w:szCs w:val="20"/>
        </w:rPr>
        <w:t>+00:00)</w:t>
      </w:r>
    </w:p>
    <w:p w:rsidR="0062189D" w:rsidRDefault="0062189D">
      <w:pPr>
        <w:ind w:firstLine="567"/>
        <w:rPr>
          <w:rFonts w:eastAsia="Times New Roman"/>
          <w:sz w:val="20"/>
          <w:szCs w:val="20"/>
        </w:rPr>
      </w:pPr>
    </w:p>
    <w:p w:rsidR="008F1CE9" w:rsidRPr="008F1CE9" w:rsidRDefault="008F1CE9">
      <w:pPr>
        <w:ind w:firstLine="567"/>
        <w:rPr>
          <w:rFonts w:eastAsia="Times New Roman"/>
          <w:sz w:val="20"/>
          <w:szCs w:val="20"/>
        </w:rPr>
      </w:pPr>
    </w:p>
    <w:p w:rsidR="0062189D" w:rsidRPr="008F1CE9" w:rsidRDefault="005A2695">
      <w:r>
        <w:rPr>
          <w:rFonts w:eastAsia="Times New Roman"/>
          <w:sz w:val="20"/>
          <w:szCs w:val="20"/>
        </w:rPr>
        <w:t>Место</w:t>
      </w:r>
      <w:r w:rsidRPr="008F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F1CE9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</w:t>
      </w:r>
      <w:r w:rsidRPr="008F1CE9">
        <w:rPr>
          <w:rFonts w:eastAsia="Times New Roman"/>
          <w:sz w:val="20"/>
          <w:szCs w:val="20"/>
        </w:rPr>
        <w:t xml:space="preserve"> А</w:t>
      </w:r>
    </w:p>
    <w:p w:rsidR="0062189D" w:rsidRPr="008F1CE9" w:rsidRDefault="0062189D">
      <w:pPr>
        <w:rPr>
          <w:rFonts w:eastAsia="Times New Roman"/>
          <w:sz w:val="20"/>
          <w:szCs w:val="20"/>
        </w:rPr>
      </w:pPr>
    </w:p>
    <w:p w:rsidR="0062189D" w:rsidRPr="008F1CE9" w:rsidRDefault="005A2695">
      <w:r>
        <w:rPr>
          <w:rFonts w:eastAsia="Times New Roman"/>
          <w:sz w:val="20"/>
          <w:szCs w:val="20"/>
        </w:rPr>
        <w:t>Организатор</w:t>
      </w:r>
      <w:r w:rsidRPr="008F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1CE9">
        <w:rPr>
          <w:rFonts w:eastAsia="Times New Roman"/>
          <w:sz w:val="20"/>
          <w:szCs w:val="20"/>
        </w:rPr>
        <w:t>: КОМИТЕТ ПО ТРАНСПОРТУ</w:t>
      </w:r>
    </w:p>
    <w:p w:rsidR="0062189D" w:rsidRPr="008F1CE9" w:rsidRDefault="0062189D">
      <w:pPr>
        <w:rPr>
          <w:rFonts w:eastAsia="Times New Roman"/>
          <w:sz w:val="20"/>
          <w:szCs w:val="20"/>
        </w:rPr>
      </w:pPr>
    </w:p>
    <w:p w:rsidR="0062189D" w:rsidRPr="008F1CE9" w:rsidRDefault="005A2695">
      <w:r w:rsidRPr="008F1CE9">
        <w:rPr>
          <w:rFonts w:eastAsia="Times New Roman"/>
          <w:sz w:val="20"/>
          <w:szCs w:val="20"/>
        </w:rPr>
        <w:t>Заказчик: КОМИТЕТ ПО ТРАНСПОРТУ</w:t>
      </w:r>
    </w:p>
    <w:p w:rsidR="0062189D" w:rsidRPr="008F1CE9" w:rsidRDefault="0062189D">
      <w:pPr>
        <w:rPr>
          <w:rFonts w:eastAsia="Times New Roman"/>
          <w:sz w:val="20"/>
          <w:szCs w:val="20"/>
        </w:rPr>
      </w:pPr>
    </w:p>
    <w:p w:rsidR="0062189D" w:rsidRPr="008F1CE9" w:rsidRDefault="005A2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1CE9">
        <w:rPr>
          <w:rFonts w:eastAsia="Times New Roman"/>
          <w:sz w:val="20"/>
          <w:szCs w:val="20"/>
        </w:rPr>
        <w:t xml:space="preserve">: Поставка расходных материалов и комплектующих </w:t>
      </w:r>
    </w:p>
    <w:p w:rsidR="0062189D" w:rsidRPr="008F1CE9" w:rsidRDefault="0062189D">
      <w:pPr>
        <w:rPr>
          <w:rFonts w:eastAsia="Times New Roman"/>
          <w:sz w:val="20"/>
          <w:szCs w:val="20"/>
        </w:rPr>
      </w:pPr>
    </w:p>
    <w:p w:rsidR="0062189D" w:rsidRDefault="005A26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212783000106778420100100420012823242</w:t>
      </w:r>
    </w:p>
    <w:p w:rsidR="0062189D" w:rsidRDefault="0062189D"/>
    <w:p w:rsidR="0062189D" w:rsidRDefault="005A2695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1 627 938,57 руб.</w:t>
      </w:r>
    </w:p>
    <w:p w:rsidR="0062189D" w:rsidRPr="008F1CE9" w:rsidRDefault="0062189D">
      <w:pPr>
        <w:rPr>
          <w:rFonts w:eastAsia="Times New Roman"/>
          <w:sz w:val="20"/>
          <w:szCs w:val="20"/>
        </w:rPr>
      </w:pPr>
    </w:p>
    <w:p w:rsidR="0062189D" w:rsidRDefault="005A2695">
      <w:r>
        <w:rPr>
          <w:rFonts w:eastAsia="Times New Roman"/>
          <w:sz w:val="20"/>
          <w:szCs w:val="20"/>
        </w:rPr>
        <w:t>Снижение</w:t>
      </w:r>
      <w:r w:rsidRPr="008F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1CE9">
        <w:rPr>
          <w:rFonts w:eastAsia="Times New Roman"/>
          <w:sz w:val="20"/>
          <w:szCs w:val="20"/>
        </w:rPr>
        <w:t>, %: 27.54</w:t>
      </w:r>
    </w:p>
    <w:p w:rsidR="0062189D" w:rsidRDefault="0062189D">
      <w:pPr>
        <w:rPr>
          <w:rFonts w:eastAsia="Times New Roman"/>
          <w:sz w:val="20"/>
          <w:szCs w:val="20"/>
        </w:rPr>
      </w:pPr>
    </w:p>
    <w:p w:rsidR="0062189D" w:rsidRDefault="005A26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8F1CE9" w:rsidRDefault="008F1CE9"/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2189D">
        <w:tc>
          <w:tcPr>
            <w:tcW w:w="3401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189D">
        <w:tc>
          <w:tcPr>
            <w:tcW w:w="3401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189D">
        <w:tc>
          <w:tcPr>
            <w:tcW w:w="3401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>Колбунова</w:t>
            </w:r>
            <w:r>
              <w:rPr>
                <w:sz w:val="20"/>
                <w:szCs w:val="20"/>
                <w:lang w:val="en-US"/>
              </w:rPr>
              <w:t xml:space="preserve"> Елена Михайловна</w:t>
            </w:r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189D">
        <w:tc>
          <w:tcPr>
            <w:tcW w:w="3401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189D">
        <w:tc>
          <w:tcPr>
            <w:tcW w:w="3401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 xml:space="preserve">Тихонова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189D">
        <w:tc>
          <w:tcPr>
            <w:tcW w:w="3401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 xml:space="preserve">Исакова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189D">
        <w:tc>
          <w:tcPr>
            <w:tcW w:w="3401" w:type="dxa"/>
            <w:shd w:val="clear" w:color="auto" w:fill="auto"/>
          </w:tcPr>
          <w:p w:rsidR="0062189D" w:rsidRDefault="005A2695">
            <w:r w:rsidRPr="008F1C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2189D" w:rsidRDefault="005A2695">
            <w:r>
              <w:rPr>
                <w:sz w:val="20"/>
                <w:szCs w:val="20"/>
                <w:lang w:val="en-US"/>
              </w:rPr>
              <w:t xml:space="preserve">Пивоварова Маргарита </w:t>
            </w:r>
            <w:r>
              <w:rPr>
                <w:sz w:val="20"/>
                <w:szCs w:val="20"/>
                <w:lang w:val="en-US"/>
              </w:rPr>
              <w:t>Михайловна</w:t>
            </w:r>
          </w:p>
        </w:tc>
        <w:tc>
          <w:tcPr>
            <w:tcW w:w="3124" w:type="dxa"/>
            <w:shd w:val="clear" w:color="auto" w:fill="auto"/>
          </w:tcPr>
          <w:p w:rsidR="0062189D" w:rsidRDefault="005A26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189D" w:rsidRDefault="0062189D">
      <w:pPr>
        <w:rPr>
          <w:rFonts w:eastAsia="Times New Roman"/>
          <w:sz w:val="20"/>
          <w:szCs w:val="20"/>
        </w:rPr>
      </w:pPr>
    </w:p>
    <w:p w:rsidR="008F1CE9" w:rsidRDefault="008F1CE9">
      <w:pPr>
        <w:rPr>
          <w:rFonts w:eastAsia="Times New Roman"/>
          <w:sz w:val="20"/>
          <w:szCs w:val="20"/>
        </w:rPr>
      </w:pPr>
    </w:p>
    <w:p w:rsidR="0062189D" w:rsidRDefault="005A26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189D" w:rsidRDefault="0062189D">
      <w:pPr>
        <w:rPr>
          <w:rFonts w:eastAsia="Times New Roman"/>
          <w:sz w:val="20"/>
          <w:szCs w:val="20"/>
        </w:rPr>
      </w:pPr>
    </w:p>
    <w:p w:rsidR="0062189D" w:rsidRDefault="005A26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</w:t>
      </w:r>
      <w:r>
        <w:rPr>
          <w:rFonts w:eastAsia="Times New Roman"/>
          <w:sz w:val="20"/>
          <w:szCs w:val="20"/>
        </w:rPr>
        <w:t>ью 11 статьи 24.1 Федерального закона №44-ФЗ.</w:t>
      </w:r>
    </w:p>
    <w:p w:rsidR="0062189D" w:rsidRDefault="0062189D">
      <w:pPr>
        <w:rPr>
          <w:rFonts w:eastAsia="Times New Roman"/>
          <w:sz w:val="20"/>
          <w:szCs w:val="20"/>
        </w:rPr>
      </w:pPr>
    </w:p>
    <w:p w:rsidR="008F1CE9" w:rsidRDefault="008F1C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218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2189D" w:rsidRDefault="005A26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218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218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r w:rsidRPr="008F1CE9">
              <w:rPr>
                <w:sz w:val="20"/>
                <w:szCs w:val="20"/>
              </w:rPr>
              <w:t xml:space="preserve">ОБЩЕСТВО С ОГРАНИЧЕННОЙ </w:t>
            </w:r>
            <w:r w:rsidRPr="008F1CE9">
              <w:rPr>
                <w:sz w:val="20"/>
                <w:szCs w:val="20"/>
              </w:rPr>
              <w:t>ОТВЕТСТВЕННОСТЬЮ "ВИАР РУТОН" / 7722493421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1 179 624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18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r w:rsidRPr="008F1CE9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1 187 763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18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r w:rsidRPr="008F1CE9">
              <w:rPr>
                <w:sz w:val="20"/>
                <w:szCs w:val="20"/>
              </w:rPr>
              <w:t xml:space="preserve">ОБЩЕСТВО С ОГРАНИЧЕННОЙ ОТВЕТСТВЕННОСТЬЮ "ГАРАНТИЯ" / </w:t>
            </w:r>
            <w:r w:rsidRPr="008F1CE9">
              <w:rPr>
                <w:sz w:val="20"/>
                <w:szCs w:val="20"/>
              </w:rPr>
              <w:t>7840020132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1 374 976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18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r w:rsidRPr="008F1CE9">
              <w:rPr>
                <w:sz w:val="20"/>
                <w:szCs w:val="20"/>
              </w:rPr>
              <w:t>ОБЩЕСТВО С ОГРАНИЧЕННОЙ ОТВЕТСТВЕННОСТЬЮ "РОСТ-ВЯТКА" / 4345405453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1 545 910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2189D" w:rsidRDefault="0062189D">
      <w:pPr>
        <w:rPr>
          <w:rFonts w:eastAsia="Times New Roman"/>
        </w:rPr>
      </w:pPr>
    </w:p>
    <w:p w:rsidR="0062189D" w:rsidRDefault="006218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2189D">
        <w:tc>
          <w:tcPr>
            <w:tcW w:w="9977" w:type="dxa"/>
            <w:gridSpan w:val="4"/>
            <w:shd w:val="clear" w:color="auto" w:fill="auto"/>
          </w:tcPr>
          <w:p w:rsidR="0062189D" w:rsidRDefault="005A26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189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 xml:space="preserve">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189D" w:rsidRDefault="005A26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218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F1CE9">
              <w:rPr>
                <w:sz w:val="20"/>
                <w:szCs w:val="20"/>
              </w:rPr>
              <w:t>-86678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-86678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 xml:space="preserve">ОБЩЕСТВО С </w:t>
            </w:r>
            <w:r w:rsidRPr="008F1CE9">
              <w:rPr>
                <w:sz w:val="20"/>
                <w:szCs w:val="20"/>
              </w:rPr>
              <w:t>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-86678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-86566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-86566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F1CE9">
              <w:rPr>
                <w:sz w:val="20"/>
                <w:szCs w:val="20"/>
              </w:rPr>
              <w:t>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-86566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-86561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-86561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 xml:space="preserve">ОБЩЕСТВО С </w:t>
            </w:r>
            <w:r w:rsidRPr="008F1CE9">
              <w:rPr>
                <w:sz w:val="20"/>
                <w:szCs w:val="20"/>
              </w:rPr>
              <w:t>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-86561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-86606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-86606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18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1CE9">
              <w:rPr>
                <w:sz w:val="20"/>
                <w:szCs w:val="20"/>
              </w:rPr>
              <w:t>-86606</w:t>
            </w:r>
          </w:p>
          <w:p w:rsidR="0062189D" w:rsidRDefault="005A2695">
            <w:pPr>
              <w:pStyle w:val="af1"/>
            </w:pPr>
            <w:r w:rsidRPr="008F1CE9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189D" w:rsidRDefault="006218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189D" w:rsidRDefault="005A26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189D" w:rsidRDefault="005A26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189D" w:rsidRDefault="0062189D">
      <w:pPr>
        <w:rPr>
          <w:sz w:val="20"/>
          <w:szCs w:val="20"/>
        </w:rPr>
      </w:pPr>
      <w:bookmarkStart w:id="0" w:name="_GoBack"/>
      <w:bookmarkEnd w:id="0"/>
    </w:p>
    <w:p w:rsidR="0062189D" w:rsidRDefault="0062189D">
      <w:pPr>
        <w:jc w:val="both"/>
        <w:rPr>
          <w:rFonts w:eastAsia="Times New Roman"/>
          <w:sz w:val="20"/>
          <w:szCs w:val="20"/>
          <w:lang w:val="en-US"/>
        </w:rPr>
      </w:pPr>
    </w:p>
    <w:p w:rsidR="0062189D" w:rsidRDefault="005A269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"ВИАР РУТОН", предложивший цену контракта 1 179 624,12 руб.</w:t>
      </w:r>
    </w:p>
    <w:p w:rsidR="0062189D" w:rsidRDefault="0062189D">
      <w:pPr>
        <w:jc w:val="both"/>
        <w:rPr>
          <w:rFonts w:eastAsia="Times New Roman"/>
          <w:sz w:val="20"/>
          <w:szCs w:val="20"/>
        </w:rPr>
      </w:pPr>
    </w:p>
    <w:p w:rsidR="0062189D" w:rsidRDefault="005A269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"ВИАР РУТОН",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2189D" w:rsidRDefault="0062189D">
      <w:pPr>
        <w:jc w:val="both"/>
        <w:rPr>
          <w:rFonts w:eastAsia="Times New Roman"/>
          <w:sz w:val="20"/>
          <w:szCs w:val="20"/>
        </w:rPr>
      </w:pPr>
    </w:p>
    <w:p w:rsidR="0062189D" w:rsidRDefault="005A2695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189D" w:rsidRDefault="0062189D">
      <w:pPr>
        <w:jc w:val="both"/>
        <w:rPr>
          <w:rFonts w:eastAsia="Times New Roman"/>
          <w:sz w:val="20"/>
          <w:szCs w:val="20"/>
        </w:rPr>
      </w:pPr>
    </w:p>
    <w:p w:rsidR="0062189D" w:rsidRDefault="005A2695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62189D" w:rsidRDefault="006218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2189D">
        <w:tc>
          <w:tcPr>
            <w:tcW w:w="3307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189D" w:rsidRDefault="006218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2189D">
        <w:tc>
          <w:tcPr>
            <w:tcW w:w="3307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189D" w:rsidRDefault="006218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62189D">
        <w:tc>
          <w:tcPr>
            <w:tcW w:w="3307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189D" w:rsidRDefault="006218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2189D">
        <w:tc>
          <w:tcPr>
            <w:tcW w:w="3307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r w:rsidRPr="008F1CE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2189D" w:rsidRDefault="006218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56945" w:rsidRPr="008F1CE9" w:rsidRDefault="004569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189D" w:rsidRDefault="005A269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</w:tbl>
    <w:p w:rsidR="00000000" w:rsidRDefault="005A269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89D"/>
    <w:rsid w:val="00456945"/>
    <w:rsid w:val="005A2695"/>
    <w:rsid w:val="0062189D"/>
    <w:rsid w:val="008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4</cp:revision>
  <cp:lastPrinted>2021-04-14T13:07:00Z</cp:lastPrinted>
  <dcterms:created xsi:type="dcterms:W3CDTF">2021-04-14T12:53:00Z</dcterms:created>
  <dcterms:modified xsi:type="dcterms:W3CDTF">2021-04-14T13:11:00Z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