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6"/>
          <w:szCs w:val="16"/>
        </w:rPr>
      </w:pPr>
      <w:r>
        <w:rPr>
          <w:rFonts w:eastAsia="Times New Roman"/>
          <w:b/>
          <w:bCs/>
          <w:sz w:val="16"/>
          <w:szCs w:val="16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16"/>
          <w:szCs w:val="16"/>
        </w:rPr>
      </w:pPr>
      <w:r>
        <w:rPr>
          <w:rFonts w:eastAsia="Times New Roman"/>
          <w:b/>
          <w:bCs/>
          <w:sz w:val="16"/>
          <w:szCs w:val="16"/>
          <w:lang w:val="en-US"/>
        </w:rPr>
        <w:t xml:space="preserve">"Поставка расходных материалов" </w:t>
      </w:r>
    </w:p>
    <w:p>
      <w:pPr>
        <w:pStyle w:val="Normal"/>
        <w:ind w:firstLine="567"/>
        <w:jc w:val="center"/>
        <w:rPr>
          <w:sz w:val="16"/>
          <w:szCs w:val="16"/>
        </w:rPr>
      </w:pPr>
      <w:r>
        <w:rPr>
          <w:rFonts w:eastAsia="Times New Roman"/>
          <w:b/>
          <w:bCs/>
          <w:sz w:val="16"/>
          <w:szCs w:val="16"/>
          <w:lang w:val="en-US"/>
        </w:rPr>
        <w:t xml:space="preserve">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16"/>
          <w:szCs w:val="16"/>
          <w:u w:val="none"/>
          <w:em w:val="none"/>
          <w:lang w:val="en-US"/>
        </w:rPr>
        <w:t>03-1-4/1730</w:t>
      </w:r>
    </w:p>
    <w:p>
      <w:pPr>
        <w:pStyle w:val="Normal"/>
        <w:ind w:firstLine="567"/>
        <w:jc w:val="center"/>
        <w:rPr>
          <w:sz w:val="16"/>
          <w:szCs w:val="16"/>
        </w:rPr>
      </w:pPr>
      <w:r>
        <w:rPr>
          <w:rFonts w:eastAsia="Times New Roman"/>
          <w:b/>
          <w:bCs/>
          <w:sz w:val="16"/>
          <w:szCs w:val="16"/>
          <w:lang w:val="ru-RU"/>
        </w:rPr>
        <w:t>Регистрационный номер №</w:t>
      </w:r>
      <w:r>
        <w:rPr>
          <w:rFonts w:eastAsia="Times New Roman"/>
          <w:b/>
          <w:bCs/>
          <w:sz w:val="16"/>
          <w:szCs w:val="16"/>
          <w:lang w:val="en-US"/>
        </w:rPr>
        <w:t xml:space="preserve"> 09-05/25276</w:t>
      </w:r>
    </w:p>
    <w:p>
      <w:pPr>
        <w:pStyle w:val="Normal"/>
        <w:ind w:firstLine="567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Normal"/>
        <w:ind w:firstLine="567"/>
        <w:jc w:val="right"/>
        <w:rPr>
          <w:sz w:val="16"/>
          <w:szCs w:val="16"/>
        </w:rPr>
      </w:pPr>
      <w:r>
        <w:rPr>
          <w:rFonts w:eastAsia="Times New Roman"/>
          <w:sz w:val="16"/>
          <w:szCs w:val="16"/>
          <w:lang w:val="en-US"/>
        </w:rPr>
        <w:t xml:space="preserve">16.04.2021 </w:t>
      </w:r>
    </w:p>
    <w:p>
      <w:pPr>
        <w:pStyle w:val="Normal"/>
        <w:ind w:firstLine="567"/>
        <w:rPr>
          <w:rFonts w:eastAsia="Times New Roman"/>
          <w:sz w:val="16"/>
          <w:szCs w:val="16"/>
          <w:lang w:val="en-US"/>
        </w:rPr>
      </w:pPr>
      <w:r>
        <w:rPr>
          <w:rFonts w:eastAsia="Times New Roman"/>
          <w:sz w:val="16"/>
          <w:szCs w:val="16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sz w:val="16"/>
          <w:szCs w:val="16"/>
        </w:rPr>
      </w:pPr>
      <w:r>
        <w:rPr>
          <w:rFonts w:eastAsia="Times New Roman"/>
          <w:sz w:val="16"/>
          <w:szCs w:val="16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Организатор</w:t>
      </w:r>
      <w:r>
        <w:rPr>
          <w:rFonts w:eastAsia="Times New Roman"/>
          <w:sz w:val="16"/>
          <w:szCs w:val="16"/>
          <w:lang w:val="en-US"/>
        </w:rPr>
        <w:t xml:space="preserve"> </w:t>
      </w:r>
      <w:r>
        <w:rPr>
          <w:rFonts w:eastAsia="Times New Roman"/>
          <w:sz w:val="16"/>
          <w:szCs w:val="16"/>
        </w:rPr>
        <w:t>аукциона</w:t>
      </w:r>
      <w:r>
        <w:rPr>
          <w:rFonts w:eastAsia="Times New Roman"/>
          <w:sz w:val="16"/>
          <w:szCs w:val="16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16"/>
          <w:szCs w:val="16"/>
          <w:lang w:val="en-US"/>
        </w:rPr>
      </w:pPr>
      <w:r>
        <w:rPr>
          <w:rFonts w:eastAsia="Times New Roman"/>
          <w:sz w:val="16"/>
          <w:szCs w:val="16"/>
          <w:lang w:val="en-US"/>
        </w:rPr>
      </w:r>
    </w:p>
    <w:p>
      <w:pPr>
        <w:pStyle w:val="Normal"/>
        <w:rPr>
          <w:sz w:val="16"/>
          <w:szCs w:val="16"/>
        </w:rPr>
      </w:pPr>
      <w:r>
        <w:rPr>
          <w:rFonts w:eastAsia="Times New Roman"/>
          <w:sz w:val="16"/>
          <w:szCs w:val="16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16"/>
          <w:szCs w:val="16"/>
          <w:lang w:val="en-US"/>
        </w:rPr>
      </w:pPr>
      <w:r>
        <w:rPr>
          <w:rFonts w:eastAsia="Times New Roman"/>
          <w:sz w:val="16"/>
          <w:szCs w:val="16"/>
          <w:lang w:val="en-US"/>
        </w:rPr>
      </w:r>
    </w:p>
    <w:p>
      <w:pPr>
        <w:pStyle w:val="Normal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Наименование</w:t>
      </w:r>
      <w:r>
        <w:rPr>
          <w:rFonts w:eastAsia="Times New Roman"/>
          <w:sz w:val="16"/>
          <w:szCs w:val="16"/>
          <w:lang w:val="en-US"/>
        </w:rPr>
        <w:t xml:space="preserve"> </w:t>
      </w:r>
      <w:r>
        <w:rPr>
          <w:rFonts w:eastAsia="Times New Roman"/>
          <w:sz w:val="16"/>
          <w:szCs w:val="16"/>
        </w:rPr>
        <w:t>закупки</w:t>
      </w:r>
      <w:r>
        <w:rPr>
          <w:rFonts w:eastAsia="Times New Roman"/>
          <w:sz w:val="16"/>
          <w:szCs w:val="16"/>
          <w:lang w:val="en-US"/>
        </w:rPr>
        <w:t xml:space="preserve">: Поставка расходных материалов </w:t>
      </w:r>
    </w:p>
    <w:p>
      <w:pPr>
        <w:pStyle w:val="Normal"/>
        <w:rPr>
          <w:rFonts w:eastAsia="Times New Roman"/>
          <w:sz w:val="16"/>
          <w:szCs w:val="16"/>
          <w:lang w:val="en-US"/>
        </w:rPr>
      </w:pPr>
      <w:r>
        <w:rPr>
          <w:rFonts w:eastAsia="Times New Roman"/>
          <w:sz w:val="16"/>
          <w:szCs w:val="16"/>
          <w:lang w:val="en-US"/>
        </w:rPr>
      </w:r>
    </w:p>
    <w:p>
      <w:pPr>
        <w:pStyle w:val="Normal"/>
        <w:rPr>
          <w:sz w:val="16"/>
          <w:szCs w:val="16"/>
        </w:rPr>
      </w:pPr>
      <w:r>
        <w:rPr>
          <w:rFonts w:eastAsia="Times New Roman"/>
          <w:sz w:val="16"/>
          <w:szCs w:val="16"/>
          <w:lang w:val="ru-RU"/>
        </w:rPr>
        <w:t>Идентификационный код закупки: 212461700143546170100100590050000244</w:t>
      </w:r>
    </w:p>
    <w:p>
      <w:pPr>
        <w:pStyle w:val="Normal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</w:r>
    </w:p>
    <w:p>
      <w:pPr>
        <w:pStyle w:val="Normal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Начальная (максимальная) цена контракта/Максимальное значение цены контракта: 1 696,68 руб.</w:t>
      </w:r>
    </w:p>
    <w:p>
      <w:pPr>
        <w:pStyle w:val="Normal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rFonts w:eastAsia="" w:cs="Times New Roman" w:eastAsiaTheme="minorEastAsia"/>
                <w:color w:val="00000A"/>
                <w:sz w:val="16"/>
                <w:szCs w:val="16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rFonts w:eastAsia="Times New Roman"/>
          <w:sz w:val="16"/>
          <w:szCs w:val="16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</w:r>
    </w:p>
    <w:p>
      <w:pPr>
        <w:pStyle w:val="Normal"/>
        <w:rPr>
          <w:rFonts w:eastAsia="Times New Roman"/>
          <w:sz w:val="16"/>
          <w:szCs w:val="16"/>
        </w:rPr>
      </w:pPr>
      <w:r>
        <w:rPr>
          <w:rFonts w:eastAsia="Times New Roman"/>
          <w:sz w:val="16"/>
          <w:szCs w:val="16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EA-87750</w:t>
            </w:r>
          </w:p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Шевляков Сергей Владимирович / 463226120368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EA-87750</w:t>
            </w:r>
          </w:p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Шевляков Сергей Владимирович / 463226120368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EA-87750</w:t>
            </w:r>
          </w:p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Шевляков Сергей Владимирович / 463226120368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Долженкова Инна Владиславовна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EA-87750</w:t>
            </w:r>
          </w:p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Шевляков Сергей Владимирович / 463226120368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Дудина Татьяна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EA-87750</w:t>
            </w:r>
          </w:p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Шевляков Сергей Владимирович / 463226120368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Мишина Алена Марсовна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EA-87750</w:t>
            </w:r>
          </w:p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Шевляков Сергей Владимирович / 463226120368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</w:r>
          </w:p>
          <w:p>
            <w:pPr>
              <w:pStyle w:val="Style23"/>
              <w:rPr>
                <w:sz w:val="16"/>
                <w:szCs w:val="16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Хасабова Земфира Рафиковна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Соответствует</w:t>
            </w:r>
          </w:p>
        </w:tc>
      </w:tr>
    </w:tbl>
    <w:p>
      <w:pPr>
        <w:pStyle w:val="Normal"/>
        <w:bidi w:val="0"/>
        <w:jc w:val="left"/>
        <w:rPr>
          <w:sz w:val="16"/>
          <w:szCs w:val="16"/>
        </w:rPr>
      </w:pPr>
      <w:r>
        <w:rPr>
          <w:rFonts w:eastAsia="Times New Roman" w:cs="Times New Roman"/>
          <w:b w:val="false"/>
          <w:sz w:val="16"/>
          <w:szCs w:val="16"/>
        </w:rPr>
        <w:t>Среди предложений участников закупки, признанных участниками закупки, имеются предложения о поставке товаров, происходящих из иностранного государства или группы иностранных</w:t>
      </w:r>
    </w:p>
    <w:p>
      <w:pPr>
        <w:pStyle w:val="Normal"/>
        <w:bidi w:val="0"/>
        <w:jc w:val="left"/>
        <w:rPr>
          <w:sz w:val="16"/>
          <w:szCs w:val="16"/>
        </w:rPr>
      </w:pPr>
      <w:r>
        <w:rPr>
          <w:rFonts w:eastAsia="Times New Roman" w:cs="Times New Roman"/>
          <w:b w:val="false"/>
          <w:sz w:val="16"/>
          <w:szCs w:val="16"/>
        </w:rPr>
        <w:t>государств</w:t>
      </w:r>
    </w:p>
    <w:tbl>
      <w:tblPr>
        <w:tblW w:w="10248" w:type="dxa"/>
        <w:jc w:val="left"/>
        <w:tblInd w:w="-4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9"/>
        <w:gridCol w:w="7798"/>
      </w:tblGrid>
      <w:tr>
        <w:trPr/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367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7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367"/>
              </w:tabs>
              <w:bidi w:val="0"/>
              <w:ind w:left="0" w:right="0" w:hanging="0"/>
              <w:jc w:val="both"/>
              <w:rPr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367"/>
              </w:tabs>
              <w:bidi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EA-87750</w:t>
            </w:r>
          </w:p>
        </w:tc>
        <w:tc>
          <w:tcPr>
            <w:tcW w:w="7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367"/>
              </w:tabs>
              <w:bidi w:val="0"/>
              <w:ind w:left="0" w:right="0" w:hanging="0"/>
              <w:jc w:val="center"/>
              <w:rPr>
                <w:sz w:val="16"/>
                <w:szCs w:val="16"/>
              </w:rPr>
            </w:pPr>
            <w:r>
              <w:rPr>
                <w:rFonts w:eastAsia="Times New Roman"/>
                <w:color w:val="000000"/>
                <w:sz w:val="16"/>
                <w:szCs w:val="16"/>
              </w:rPr>
              <w:t>Не с</w:t>
            </w:r>
            <w:r>
              <w:rPr>
                <w:rFonts w:eastAsia="Times New Roman"/>
                <w:color w:val="000000"/>
                <w:sz w:val="16"/>
                <w:szCs w:val="16"/>
              </w:rPr>
              <w:t>одержит</w:t>
            </w:r>
          </w:p>
        </w:tc>
      </w:tr>
    </w:tbl>
    <w:p>
      <w:pPr>
        <w:pStyle w:val="Normal"/>
        <w:bidi w:val="0"/>
        <w:jc w:val="left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Шевляков Сергей Владимирович.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794</TotalTime>
  <Application>LibreOffice/6.4.4.2$Windows_x86 LibreOffice_project/3d775be2011f3886db32dfd395a6a6d1ca2630ff</Application>
  <Pages>2</Pages>
  <Words>531</Words>
  <Characters>3975</Characters>
  <CharactersWithSpaces>4416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2021-04-16T14:13:13Z</cp:lastPrinted>
  <dcterms:modified xsi:type="dcterms:W3CDTF">2021-04-16T14:15:49Z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