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22"/>
          <w:szCs w:val="22"/>
        </w:rPr>
        <w:t>№ 03.1-4/1814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iCs/>
          <w:color w:val="000000"/>
          <w:sz w:val="22"/>
          <w:szCs w:val="22"/>
          <w:lang w:val="en-US"/>
        </w:rPr>
        <w:t xml:space="preserve">на право заключения контракта с Областным бюджетным учреждением здравоохранения «Областной перинатальный центр» </w:t>
      </w:r>
      <w:r>
        <w:rPr>
          <w:rFonts w:eastAsia="Times New Roman" w:ascii="Times New Roman" w:hAnsi="Times New Roman"/>
          <w:b/>
          <w:bCs/>
          <w:iCs/>
          <w:sz w:val="22"/>
          <w:szCs w:val="22"/>
          <w:lang w:val="en-US"/>
        </w:rPr>
        <w:t xml:space="preserve">на поставку </w:t>
      </w:r>
      <w:r>
        <w:rPr>
          <w:rFonts w:eastAsia="Times New Roman" w:ascii="Times New Roman" w:hAnsi="Times New Roman"/>
          <w:b/>
          <w:bCs/>
          <w:iCs/>
          <w:color w:val="000000"/>
          <w:sz w:val="22"/>
          <w:szCs w:val="22"/>
          <w:lang w:val="en-US"/>
        </w:rPr>
        <w:t>запасных частей к фетальному монитору Sonicaid TEAM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  <w:lang w:val="en-US"/>
        </w:rPr>
        <w:t xml:space="preserve">(№ извещения 0744200000221002265) 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20.04.21 10:03:34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Организатор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аукциона</w:t>
      </w:r>
      <w:r>
        <w:rPr>
          <w:rFonts w:eastAsia="Times New Roman" w:ascii="Times New Roman" w:hAnsi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Наименование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закупки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: Поставка запасных частей к фетальному монитору Sonicaid TEAM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Идентификационный код закупки: 212462902149046320100100010040000244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Начальная (максимальная) цена контракта/Максимальное значение цены контракта: 235 329,85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Снижение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НМЦК</w:t>
      </w:r>
      <w:r>
        <w:rPr>
          <w:rFonts w:eastAsia="Times New Roman" w:ascii="Times New Roman" w:hAnsi="Times New Roman"/>
          <w:sz w:val="22"/>
          <w:szCs w:val="22"/>
          <w:lang w:val="en-US"/>
        </w:rPr>
        <w:t>, %: 0.50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Кикать Игорь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EA-87018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КОНОНОВ ВАСИЛИЙ МИХАЙЛОВИЧ / 553903637384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234 153,20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499"/>
        <w:gridCol w:w="3186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EA-87018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КОНОНОВ ВАСИЛИЙ МИХАЙЛОВИЧ</w:t>
            </w:r>
          </w:p>
        </w:tc>
        <w:tc>
          <w:tcPr>
            <w:tcW w:w="2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EA-87018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КОНОНОВ ВАСИЛИЙ МИХАЙЛОВИЧ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Цыбулькин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EA-87018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КОНОНОВ ВАСИЛИЙ МИХАЙЛОВИЧ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Дарицын Александр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EA-87018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КОНОНОВ ВАСИЛИЙ МИХАЙЛОВИЧ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Борисенко Ирина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EA-87018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КОНОНОВ ВАСИЛИЙ МИХАЙЛОВИЧ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Кикать Игорь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EA-87018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КОНОНОВ ВАСИЛИЙ МИХАЙЛОВИЧ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EA-87018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КОНОНОВ ВАСИЛИЙ МИХАЙЛОВИЧ</w:t>
            </w:r>
          </w:p>
        </w:tc>
        <w:tc>
          <w:tcPr>
            <w:tcW w:w="2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 xml:space="preserve">       </w:t>
      </w:r>
      <w:r>
        <w:rPr>
          <w:rFonts w:eastAsia="Times New Roman" w:ascii="Times New Roman" w:hAnsi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КОНОНОВ ВАСИЛИЙ МИХАЙЛОВИЧ, предложивший цену контракта 234 153,20 руб.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 xml:space="preserve">       </w:t>
      </w:r>
      <w:r>
        <w:rPr>
          <w:rFonts w:eastAsia="Times New Roman" w:ascii="Times New Roman" w:hAnsi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КОНОНОВ ВАСИЛИЙ МИХАЙЛОВИЧ,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    </w:t>
      </w:r>
      <w:r>
        <w:rPr>
          <w:rFonts w:eastAsia="Times New Roman" w:ascii="Times New Roman" w:hAnsi="Times New Roman"/>
          <w:sz w:val="22"/>
          <w:szCs w:val="22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 xml:space="preserve">      </w:t>
      </w:r>
      <w:r>
        <w:rPr>
          <w:rFonts w:eastAsia="Times New Roman" w:ascii="Times New Roman" w:hAnsi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2"/>
          <w:szCs w:val="22"/>
        </w:rPr>
        <w:t>присутствующими членами аукционной комиссии.</w:t>
      </w:r>
      <w:r>
        <w:rPr>
          <w:rFonts w:eastAsia="Times New Roman" w:cs="Times New Roman" w:ascii="Times New Roman" w:hAnsi="Times New Roman"/>
          <w:sz w:val="22"/>
          <w:szCs w:val="22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38"/>
        <w:gridCol w:w="3000"/>
        <w:gridCol w:w="4487"/>
      </w:tblGrid>
      <w:tr>
        <w:trPr/>
        <w:tc>
          <w:tcPr>
            <w:tcW w:w="2438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0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448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2438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0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448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2438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0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448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2438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0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448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2438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0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448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2438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0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448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2438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000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448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521</Words>
  <Characters>3949</Characters>
  <CharactersWithSpaces>4391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2021-04-20T10:07:20Z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