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пробирок вакуумных для взятия образцов крови"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1850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№09-05/25313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“  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“ </w:t>
      </w:r>
      <w:r>
        <w:rPr>
          <w:rFonts w:eastAsia="Times New Roman"/>
          <w:sz w:val="20"/>
          <w:szCs w:val="20"/>
          <w:lang w:val="ru-RU"/>
        </w:rPr>
        <w:t>апреля 20</w:t>
      </w:r>
      <w:r>
        <w:rPr>
          <w:rFonts w:eastAsia="Times New Roman"/>
          <w:sz w:val="20"/>
          <w:szCs w:val="20"/>
          <w:lang w:val="en-US"/>
        </w:rPr>
        <w:t xml:space="preserve">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пробирок вакуумных для взятия образцов крови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212462900916446320100100490013250244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12 960,00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12 895,20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12 959,99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EA-88274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12 895,20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LibreOffice/6.4.4.2$Windows_x86 LibreOffice_project/3d775be2011f3886db32dfd395a6a6d1ca2630ff</Application>
  <Pages>2</Pages>
  <Words>551</Words>
  <Characters>4238</Characters>
  <CharactersWithSpaces>4657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2021-04-21T10:20:02Z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