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39" w:rsidRDefault="009E1F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2439" w:rsidRDefault="009E1F0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№176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02439" w:rsidRDefault="009E1F0B">
      <w:pPr>
        <w:ind w:firstLine="567"/>
        <w:jc w:val="center"/>
      </w:pPr>
      <w:r w:rsidRPr="009E1F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1F0B">
        <w:rPr>
          <w:rFonts w:eastAsia="Times New Roman"/>
          <w:b/>
          <w:bCs/>
          <w:sz w:val="20"/>
          <w:szCs w:val="20"/>
        </w:rPr>
        <w:t xml:space="preserve"> 0372200047721000121) </w:t>
      </w:r>
    </w:p>
    <w:p w:rsidR="00802439" w:rsidRPr="009E1F0B" w:rsidRDefault="00802439">
      <w:pPr>
        <w:ind w:firstLine="567"/>
        <w:jc w:val="center"/>
        <w:rPr>
          <w:sz w:val="16"/>
          <w:szCs w:val="20"/>
        </w:rPr>
      </w:pPr>
    </w:p>
    <w:p w:rsidR="00802439" w:rsidRDefault="009E1F0B">
      <w:pPr>
        <w:ind w:firstLine="567"/>
        <w:jc w:val="right"/>
      </w:pPr>
      <w:r w:rsidRPr="009E1F0B">
        <w:rPr>
          <w:rFonts w:eastAsia="Times New Roman"/>
          <w:sz w:val="20"/>
          <w:szCs w:val="20"/>
        </w:rPr>
        <w:t>26.04.21 11:48:35 (</w:t>
      </w:r>
      <w:r>
        <w:rPr>
          <w:rFonts w:eastAsia="Times New Roman"/>
          <w:sz w:val="20"/>
          <w:szCs w:val="20"/>
          <w:lang w:val="en-US"/>
        </w:rPr>
        <w:t>MSK</w:t>
      </w:r>
      <w:r w:rsidRPr="009E1F0B">
        <w:rPr>
          <w:rFonts w:eastAsia="Times New Roman"/>
          <w:sz w:val="20"/>
          <w:szCs w:val="20"/>
        </w:rPr>
        <w:t>+00:00)</w:t>
      </w:r>
    </w:p>
    <w:p w:rsidR="00802439" w:rsidRPr="009E1F0B" w:rsidRDefault="00802439">
      <w:pPr>
        <w:ind w:firstLine="567"/>
        <w:rPr>
          <w:rFonts w:eastAsia="Times New Roman"/>
          <w:sz w:val="16"/>
          <w:szCs w:val="20"/>
        </w:rPr>
      </w:pPr>
    </w:p>
    <w:p w:rsidR="00802439" w:rsidRDefault="009E1F0B">
      <w:r>
        <w:rPr>
          <w:rFonts w:eastAsia="Times New Roman"/>
          <w:sz w:val="20"/>
          <w:szCs w:val="20"/>
        </w:rPr>
        <w:t>Организатор</w:t>
      </w:r>
      <w:r w:rsidRPr="009E1F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1F0B">
        <w:rPr>
          <w:rFonts w:eastAsia="Times New Roman"/>
          <w:sz w:val="20"/>
          <w:szCs w:val="20"/>
        </w:rPr>
        <w:t xml:space="preserve">: САНКТ-ПЕТЕРБУРГСКОЕ </w:t>
      </w:r>
      <w:r w:rsidRPr="009E1F0B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02439" w:rsidRPr="009E1F0B" w:rsidRDefault="00802439">
      <w:pPr>
        <w:rPr>
          <w:rFonts w:eastAsia="Times New Roman"/>
          <w:sz w:val="16"/>
          <w:szCs w:val="20"/>
        </w:rPr>
      </w:pPr>
    </w:p>
    <w:p w:rsidR="00802439" w:rsidRDefault="009E1F0B">
      <w:r>
        <w:rPr>
          <w:rFonts w:eastAsia="Times New Roman"/>
          <w:sz w:val="20"/>
          <w:szCs w:val="20"/>
        </w:rPr>
        <w:t>Заказчик</w:t>
      </w:r>
      <w:r w:rsidRPr="009E1F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2439" w:rsidRPr="009E1F0B" w:rsidRDefault="00802439">
      <w:pPr>
        <w:rPr>
          <w:rFonts w:eastAsia="Times New Roman"/>
          <w:sz w:val="16"/>
          <w:szCs w:val="20"/>
        </w:rPr>
      </w:pPr>
    </w:p>
    <w:p w:rsidR="00802439" w:rsidRPr="009E1F0B" w:rsidRDefault="009E1F0B" w:rsidP="009E1F0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E1F0B">
        <w:rPr>
          <w:rFonts w:eastAsia="Times New Roman"/>
          <w:b/>
          <w:sz w:val="20"/>
          <w:szCs w:val="20"/>
        </w:rPr>
        <w:t>Поставка</w:t>
      </w:r>
      <w:r w:rsidRPr="009E1F0B">
        <w:rPr>
          <w:rFonts w:eastAsia="Times New Roman"/>
          <w:b/>
          <w:sz w:val="20"/>
          <w:szCs w:val="20"/>
        </w:rPr>
        <w:t xml:space="preserve"> №176 лекарственных сре</w:t>
      </w:r>
      <w:proofErr w:type="gramStart"/>
      <w:r w:rsidRPr="009E1F0B">
        <w:rPr>
          <w:rFonts w:eastAsia="Times New Roman"/>
          <w:b/>
          <w:sz w:val="20"/>
          <w:szCs w:val="20"/>
        </w:rPr>
        <w:t>дств дл</w:t>
      </w:r>
      <w:proofErr w:type="gramEnd"/>
      <w:r w:rsidRPr="009E1F0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02439" w:rsidRPr="009E1F0B" w:rsidRDefault="00802439" w:rsidP="009E1F0B">
      <w:pPr>
        <w:jc w:val="both"/>
        <w:rPr>
          <w:rFonts w:eastAsia="Times New Roman"/>
          <w:b/>
          <w:sz w:val="16"/>
          <w:szCs w:val="20"/>
        </w:rPr>
      </w:pPr>
    </w:p>
    <w:p w:rsidR="00802439" w:rsidRPr="009E1F0B" w:rsidRDefault="009E1F0B" w:rsidP="009E1F0B">
      <w:pPr>
        <w:jc w:val="both"/>
        <w:rPr>
          <w:b/>
        </w:rPr>
      </w:pPr>
      <w:r w:rsidRPr="009E1F0B">
        <w:rPr>
          <w:rFonts w:eastAsia="Times New Roman"/>
          <w:b/>
          <w:sz w:val="20"/>
          <w:szCs w:val="20"/>
        </w:rPr>
        <w:t>Начальная (максимальная) цена контракта: 1 244 260,08 руб.</w:t>
      </w:r>
    </w:p>
    <w:p w:rsidR="00802439" w:rsidRPr="009E1F0B" w:rsidRDefault="00802439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02439" w:rsidRPr="009E1F0B" w:rsidTr="009E1F0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439" w:rsidRPr="009E1F0B" w:rsidRDefault="009E1F0B">
            <w:pPr>
              <w:pStyle w:val="af8"/>
              <w:rPr>
                <w:sz w:val="16"/>
              </w:rPr>
            </w:pPr>
            <w:proofErr w:type="spellStart"/>
            <w:r w:rsidRPr="009E1F0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02439" w:rsidRPr="009E1F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>Участник</w:t>
                  </w:r>
                  <w:r w:rsidRPr="009E1F0B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9E1F0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E1F0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9E1F0B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9E1F0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E1F0B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9E1F0B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9E1F0B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9E1F0B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02439" w:rsidRPr="009E1F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9E1F0B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1F0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E1F0B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02439" w:rsidRPr="009E1F0B" w:rsidRDefault="0080243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02439" w:rsidRPr="009E1F0B" w:rsidTr="009E1F0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439" w:rsidRPr="009E1F0B" w:rsidRDefault="009E1F0B">
            <w:pPr>
              <w:pStyle w:val="af8"/>
              <w:rPr>
                <w:sz w:val="16"/>
              </w:rPr>
            </w:pPr>
            <w:proofErr w:type="spellStart"/>
            <w:r w:rsidRPr="009E1F0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02439" w:rsidRPr="009E1F0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E1F0B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E1F0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2439" w:rsidRPr="009E1F0B" w:rsidRDefault="0080243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02439" w:rsidRPr="009E1F0B" w:rsidTr="009E1F0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439" w:rsidRPr="009E1F0B" w:rsidRDefault="009E1F0B">
            <w:pPr>
              <w:pStyle w:val="af8"/>
              <w:rPr>
                <w:sz w:val="16"/>
              </w:rPr>
            </w:pPr>
            <w:proofErr w:type="spellStart"/>
            <w:r w:rsidRPr="009E1F0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02439" w:rsidRPr="009E1F0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02439" w:rsidRPr="009E1F0B" w:rsidRDefault="009E1F0B">
                  <w:pPr>
                    <w:jc w:val="both"/>
                    <w:rPr>
                      <w:sz w:val="16"/>
                    </w:rPr>
                  </w:pPr>
                  <w:r w:rsidRPr="009E1F0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E1F0B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802439" w:rsidRPr="009E1F0B" w:rsidRDefault="00802439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02439" w:rsidRPr="009E1F0B" w:rsidRDefault="00802439">
      <w:pPr>
        <w:rPr>
          <w:rFonts w:eastAsia="Times New Roman"/>
          <w:sz w:val="16"/>
          <w:szCs w:val="20"/>
        </w:rPr>
      </w:pPr>
    </w:p>
    <w:p w:rsidR="00802439" w:rsidRDefault="009E1F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2439">
        <w:tc>
          <w:tcPr>
            <w:tcW w:w="4960" w:type="dxa"/>
            <w:shd w:val="clear" w:color="auto" w:fill="auto"/>
          </w:tcPr>
          <w:p w:rsidR="00802439" w:rsidRDefault="009E1F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439" w:rsidRDefault="009E1F0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2439">
        <w:tc>
          <w:tcPr>
            <w:tcW w:w="4960" w:type="dxa"/>
            <w:shd w:val="clear" w:color="auto" w:fill="auto"/>
          </w:tcPr>
          <w:p w:rsidR="00802439" w:rsidRDefault="009E1F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439" w:rsidRDefault="009E1F0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2439">
        <w:tc>
          <w:tcPr>
            <w:tcW w:w="4960" w:type="dxa"/>
            <w:shd w:val="clear" w:color="auto" w:fill="auto"/>
          </w:tcPr>
          <w:p w:rsidR="00802439" w:rsidRDefault="009E1F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439" w:rsidRDefault="009E1F0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02439" w:rsidRPr="009E1F0B" w:rsidRDefault="00802439">
      <w:pPr>
        <w:rPr>
          <w:rFonts w:eastAsia="Times New Roman"/>
          <w:sz w:val="16"/>
          <w:szCs w:val="20"/>
        </w:rPr>
      </w:pPr>
    </w:p>
    <w:p w:rsidR="00802439" w:rsidRDefault="009E1F0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2439" w:rsidRPr="009E1F0B" w:rsidRDefault="0080243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02439">
        <w:tc>
          <w:tcPr>
            <w:tcW w:w="9922" w:type="dxa"/>
            <w:shd w:val="clear" w:color="auto" w:fill="auto"/>
          </w:tcPr>
          <w:p w:rsidR="00802439" w:rsidRDefault="009E1F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024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EA-88328</w:t>
            </w:r>
          </w:p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"ЛАНЦЕТ" / 7718538045</w:t>
            </w:r>
          </w:p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1 126 055,20 руб.</w:t>
            </w:r>
          </w:p>
          <w:p w:rsidR="00802439" w:rsidRDefault="009E1F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1F0B">
              <w:rPr>
                <w:sz w:val="20"/>
                <w:szCs w:val="20"/>
              </w:rPr>
              <w:t>: Участник электронного аукциона</w:t>
            </w:r>
            <w:r w:rsidRPr="009E1F0B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  <w:p w:rsidR="00802439" w:rsidRDefault="009E1F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02439" w:rsidRDefault="009E1F0B" w:rsidP="009E1F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8024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Идентификационный номер заявки: EA-88405</w:t>
            </w:r>
          </w:p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"ФАРМАЛЬЯНС" / 7725290162</w:t>
            </w:r>
          </w:p>
          <w:p w:rsidR="00802439" w:rsidRDefault="009E1F0B" w:rsidP="009E1F0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bookmarkStart w:id="0" w:name="_GoBack"/>
            <w:bookmarkEnd w:id="0"/>
            <w:r>
              <w:rPr>
                <w:sz w:val="20"/>
                <w:szCs w:val="20"/>
              </w:rPr>
              <w:t>о цене контракта, сделанное уча</w:t>
            </w:r>
            <w:r>
              <w:rPr>
                <w:sz w:val="20"/>
                <w:szCs w:val="20"/>
              </w:rPr>
              <w:t>стником аукциона: 1 132 276,50 руб.</w:t>
            </w:r>
          </w:p>
          <w:p w:rsidR="00802439" w:rsidRDefault="009E1F0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1F0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02439" w:rsidRDefault="009E1F0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02439" w:rsidRDefault="009E1F0B" w:rsidP="009E1F0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 xml:space="preserve">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2439" w:rsidRPr="009E1F0B" w:rsidRDefault="00802439">
      <w:pPr>
        <w:jc w:val="both"/>
        <w:rPr>
          <w:rFonts w:eastAsia="Times New Roman"/>
          <w:sz w:val="16"/>
          <w:szCs w:val="20"/>
        </w:rPr>
      </w:pPr>
    </w:p>
    <w:p w:rsidR="00802439" w:rsidRDefault="009E1F0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"ЛАНЦЕТ" с ценой контракта </w:t>
      </w:r>
      <w:r w:rsidRPr="009E1F0B">
        <w:rPr>
          <w:rFonts w:eastAsia="Times New Roman"/>
          <w:b/>
          <w:bCs/>
          <w:sz w:val="20"/>
          <w:szCs w:val="20"/>
        </w:rPr>
        <w:t>1 126 055,20 руб.</w:t>
      </w:r>
    </w:p>
    <w:p w:rsidR="009E1F0B" w:rsidRPr="009E1F0B" w:rsidRDefault="009E1F0B">
      <w:pPr>
        <w:jc w:val="both"/>
        <w:rPr>
          <w:sz w:val="16"/>
        </w:rPr>
      </w:pPr>
    </w:p>
    <w:p w:rsidR="00802439" w:rsidRDefault="009E1F0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02439" w:rsidRDefault="00802439">
      <w:pPr>
        <w:rPr>
          <w:rFonts w:eastAsia="Times New Roman"/>
          <w:sz w:val="20"/>
          <w:szCs w:val="20"/>
        </w:rPr>
      </w:pPr>
    </w:p>
    <w:p w:rsidR="00802439" w:rsidRDefault="009E1F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802439" w:rsidRDefault="00802439">
      <w:pPr>
        <w:rPr>
          <w:rFonts w:eastAsia="Times New Roman"/>
          <w:sz w:val="20"/>
          <w:szCs w:val="20"/>
        </w:rPr>
      </w:pPr>
    </w:p>
    <w:p w:rsidR="00802439" w:rsidRDefault="009E1F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2439" w:rsidRDefault="0080243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2439">
        <w:tc>
          <w:tcPr>
            <w:tcW w:w="3307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439" w:rsidRDefault="008024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2439">
        <w:tc>
          <w:tcPr>
            <w:tcW w:w="3307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439" w:rsidRDefault="008024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2439">
        <w:tc>
          <w:tcPr>
            <w:tcW w:w="3307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439" w:rsidRDefault="008024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439" w:rsidRDefault="009E1F0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E1F0B"/>
    <w:sectPr w:rsidR="00000000" w:rsidSect="009E1F0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1F0B">
      <w:r>
        <w:separator/>
      </w:r>
    </w:p>
  </w:endnote>
  <w:endnote w:type="continuationSeparator" w:id="0">
    <w:p w:rsidR="00000000" w:rsidRDefault="009E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439" w:rsidRDefault="00802439">
    <w:pPr>
      <w:jc w:val="both"/>
      <w:rPr>
        <w:sz w:val="18"/>
        <w:szCs w:val="18"/>
        <w:vertAlign w:val="superscript"/>
      </w:rPr>
    </w:pPr>
  </w:p>
  <w:p w:rsidR="00802439" w:rsidRDefault="00802439">
    <w:pPr>
      <w:pStyle w:val="afd"/>
    </w:pPr>
  </w:p>
  <w:p w:rsidR="00802439" w:rsidRDefault="008024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439" w:rsidRDefault="00802439"/>
  </w:footnote>
  <w:footnote w:type="continuationSeparator" w:id="0">
    <w:p w:rsidR="00802439" w:rsidRDefault="009E1F0B">
      <w:r>
        <w:continuationSeparator/>
      </w:r>
    </w:p>
  </w:footnote>
  <w:footnote w:id="1">
    <w:p w:rsidR="00802439" w:rsidRDefault="009E1F0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439"/>
    <w:rsid w:val="00802439"/>
    <w:rsid w:val="009E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MuKhGZBb1puiPx0rDpHJ2PoIIPTMhWt+bY4teT2MY4c=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fsyg1O10VG6AjFDi+dWUeKhH100RNw7PxANnYrlUx1E=</DigestValue>
    </Reference>
  </SignedInfo>
  <SignatureValue>5XMs0wJeCYtWRBEP22645d9c9e1ovc3L2rAqbIKRUuHhpfBIUiKaxdrv0+KAhwrw
2w7ojq+LopRkv/kW+FpJWQ==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kwWyQGswFyhasSoHzuvUJmWkzQU=</DigestValue>
      </Reference>
      <Reference URI="/word/endnotes.xml?ContentType=application/vnd.openxmlformats-officedocument.wordprocessingml.endnotes+xml">
        <DigestMethod Algorithm="http://www.w3.org/2000/09/xmldsig#sha1"/>
        <DigestValue>m2/h3bNPuTh92CGq4XromZdqLDQ=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LTdXewp7aNFIkoOgBOnc/V1OwWk=</DigestValue>
      </Reference>
      <Reference URI="/word/footnotes.xml?ContentType=application/vnd.openxmlformats-officedocument.wordprocessingml.footnotes+xml">
        <DigestMethod Algorithm="http://www.w3.org/2000/09/xmldsig#sha1"/>
        <DigestValue>PJxSxZFiKtZS0qito+ofoNZh9Uc=</DigestValue>
      </Reference>
      <Reference URI="/word/settings.xml?ContentType=application/vnd.openxmlformats-officedocument.wordprocessingml.settings+xml">
        <DigestMethod Algorithm="http://www.w3.org/2000/09/xmldsig#sha1"/>
        <DigestValue>wag/Z73KM7HKQJfBkLesUdJhvR8=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2021-04-26T08:52:22Z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RSb+lnCC5c1ApYseHWu/qO4w5lCCqCtcYcQhtqPASRY=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Y6labcFsdfS4iVn6EcSEFVnaNbIPbmVi4M5pCBVJiDI=</DigestValue>
    </Reference>
  </SignedInfo>
  <SignatureValue>O7WQpdl0GUo5gdti1rtYkaGlKb+kKWpZlkErIuezQd2AGwv9JyVrdf+mNiYB8uhG
n0sP4kJxUw0yJIbunV7SZw==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kwWyQGswFyhasSoHzuvUJmWkzQU=</DigestValue>
      </Reference>
      <Reference URI="/word/endnotes.xml?ContentType=application/vnd.openxmlformats-officedocument.wordprocessingml.endnotes+xml">
        <DigestMethod Algorithm="http://www.w3.org/2000/09/xmldsig#sha1"/>
        <DigestValue>m2/h3bNPuTh92CGq4XromZdqLDQ=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LTdXewp7aNFIkoOgBOnc/V1OwWk=</DigestValue>
      </Reference>
      <Reference URI="/word/footnotes.xml?ContentType=application/vnd.openxmlformats-officedocument.wordprocessingml.footnotes+xml">
        <DigestMethod Algorithm="http://www.w3.org/2000/09/xmldsig#sha1"/>
        <DigestValue>PJxSxZFiKtZS0qito+ofoNZh9Uc=</DigestValue>
      </Reference>
      <Reference URI="/word/settings.xml?ContentType=application/vnd.openxmlformats-officedocument.wordprocessingml.settings+xml">
        <DigestMethod Algorithm="http://www.w3.org/2000/09/xmldsig#sha1"/>
        <DigestValue>wag/Z73KM7HKQJfBkLesUdJhvR8=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2021-04-26T08:52:28Z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kuPmsAqR8EXqm4/+Ol4Txm28Ccn9edQlvQejg7pGtbw=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wKTkbxoSRVw369yn0nvkMtXZie3VcVYDERIsegV2/l0=</DigestValue>
    </Reference>
  </SignedInfo>
  <SignatureValue>KlV08H+moQMdacK2UVnQUAtYOPyxQMxjpF9mucKvcI1XQl4AGA0v2bo3Lyp7Q4wv
NjxTUtuI0OPjHEpdomTlTA==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kwWyQGswFyhasSoHzuvUJmWkzQU=</DigestValue>
      </Reference>
      <Reference URI="/word/endnotes.xml?ContentType=application/vnd.openxmlformats-officedocument.wordprocessingml.endnotes+xml">
        <DigestMethod Algorithm="http://www.w3.org/2000/09/xmldsig#sha1"/>
        <DigestValue>m2/h3bNPuTh92CGq4XromZdqLDQ=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LTdXewp7aNFIkoOgBOnc/V1OwWk=</DigestValue>
      </Reference>
      <Reference URI="/word/footnotes.xml?ContentType=application/vnd.openxmlformats-officedocument.wordprocessingml.footnotes+xml">
        <DigestMethod Algorithm="http://www.w3.org/2000/09/xmldsig#sha1"/>
        <DigestValue>PJxSxZFiKtZS0qito+ofoNZh9Uc=</DigestValue>
      </Reference>
      <Reference URI="/word/settings.xml?ContentType=application/vnd.openxmlformats-officedocument.wordprocessingml.settings+xml">
        <DigestMethod Algorithm="http://www.w3.org/2000/09/xmldsig#sha1"/>
        <DigestValue>wag/Z73KM7HKQJfBkLesUdJhvR8=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2021-04-26T08:52:48Z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2021-04-26T08:52:48Z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2021-04-26T08:52:00Z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