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спиртовых антисептических"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03.1-4/1973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 09-05/25545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“</w:t>
      </w:r>
      <w:r>
        <w:rPr>
          <w:rFonts w:eastAsia="Times New Roman"/>
          <w:sz w:val="20"/>
          <w:szCs w:val="20"/>
          <w:lang w:val="en-US"/>
        </w:rPr>
        <w:t>27“</w:t>
      </w:r>
      <w:r>
        <w:rPr>
          <w:rFonts w:eastAsia="Times New Roman"/>
          <w:sz w:val="20"/>
          <w:szCs w:val="20"/>
          <w:lang w:val="ru-RU"/>
        </w:rPr>
        <w:t xml:space="preserve"> апреля</w:t>
      </w:r>
      <w:r>
        <w:rPr>
          <w:rFonts w:eastAsia="Times New Roman"/>
          <w:sz w:val="20"/>
          <w:szCs w:val="20"/>
          <w:lang w:val="en-US"/>
        </w:rPr>
        <w:t xml:space="preserve"> 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спиртовых антисептических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212463000808446320100100110012120244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356 631,00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109 989,87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 / 263014019233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111 773,03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168 834,00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188 449,44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243 462,45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EA-89600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участник не приложил документ -сертификат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его заявка приравнивается к заявке с предложением иностранного товара. При этом на участие в определении поставщика подано не менее 2-х заявок, которые удовлетворяют требованиям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участник не приложил документ -сертификат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его заявка приравнивается к заявке с предложением иностранного товара. При этом на участие в определении поставщика подано не менее 2-х заявок, которые удовлетворяют требованиям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участник не приложил документ -сертификат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его заявка приравнивается к заявке с предложением иностранного товара. При этом на участие в определении поставщика подано не менее 2-х заявок, которые удовлетворяют требованиям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участник не приложил документ -сертификат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его заявка приравнивается к заявке с предложением иностранного товара. При этом на участие в определении поставщика подано не менее 2-х заявок, которые удовлетворяют требованиям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участник не приложил документ -сертификат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его заявка приравнивается к заявке с предложением иностранного товара. При этом на участие в определении поставщика подано не менее 2-х заявок, которые удовлетворяют требованиям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109 989,87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"ФАРМ-ГЛОБАЛ",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LibreOffice/6.4.4.2$Windows_x86 LibreOffice_project/3d775be2011f3886db32dfd395a6a6d1ca2630ff</Application>
  <Pages>3</Pages>
  <Words>1298</Words>
  <Characters>9814</Characters>
  <CharactersWithSpaces>10902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2021-04-27T10:51:23Z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