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658" w:rsidRDefault="00E96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1658" w:rsidRPr="0039026F" w:rsidRDefault="00E96246">
      <w:pPr>
        <w:ind w:firstLine="567"/>
        <w:jc w:val="center"/>
      </w:pPr>
      <w:r w:rsidRPr="0039026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39026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9026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9026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9026F">
        <w:rPr>
          <w:rFonts w:eastAsia="Times New Roman"/>
          <w:b/>
          <w:bCs/>
          <w:sz w:val="20"/>
          <w:szCs w:val="20"/>
        </w:rPr>
        <w:t xml:space="preserve"> </w:t>
      </w:r>
    </w:p>
    <w:p w:rsidR="00CC1658" w:rsidRPr="0039026F" w:rsidRDefault="00E96246">
      <w:pPr>
        <w:ind w:firstLine="567"/>
        <w:jc w:val="center"/>
        <w:rPr>
          <w:rFonts w:eastAsia="Times New Roman"/>
          <w:b/>
          <w:bCs/>
        </w:rPr>
      </w:pPr>
      <w:r w:rsidRPr="003902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026F">
        <w:rPr>
          <w:rFonts w:eastAsia="Times New Roman"/>
          <w:b/>
          <w:bCs/>
          <w:sz w:val="20"/>
          <w:szCs w:val="20"/>
        </w:rPr>
        <w:t xml:space="preserve"> 0321300035821000090) </w:t>
      </w:r>
    </w:p>
    <w:p w:rsidR="00CC1658" w:rsidRPr="0039026F" w:rsidRDefault="00CC1658">
      <w:pPr>
        <w:ind w:firstLine="567"/>
        <w:jc w:val="center"/>
        <w:rPr>
          <w:sz w:val="20"/>
          <w:szCs w:val="20"/>
        </w:rPr>
      </w:pPr>
    </w:p>
    <w:p w:rsidR="00CC1658" w:rsidRPr="0039026F" w:rsidRDefault="00E96246">
      <w:pPr>
        <w:ind w:firstLine="567"/>
        <w:jc w:val="right"/>
      </w:pPr>
      <w:r w:rsidRPr="0039026F">
        <w:rPr>
          <w:rFonts w:eastAsia="Times New Roman"/>
          <w:sz w:val="20"/>
          <w:szCs w:val="20"/>
        </w:rPr>
        <w:t>28.04.21 09:14:33 (</w:t>
      </w:r>
      <w:r>
        <w:rPr>
          <w:rFonts w:eastAsia="Times New Roman"/>
          <w:sz w:val="20"/>
          <w:szCs w:val="20"/>
          <w:lang w:val="en-US"/>
        </w:rPr>
        <w:t>MSK</w:t>
      </w:r>
      <w:r w:rsidRPr="0039026F">
        <w:rPr>
          <w:rFonts w:eastAsia="Times New Roman"/>
          <w:sz w:val="20"/>
          <w:szCs w:val="20"/>
        </w:rPr>
        <w:t>+00:00)</w:t>
      </w:r>
    </w:p>
    <w:p w:rsidR="00CC1658" w:rsidRPr="0039026F" w:rsidRDefault="00CC1658">
      <w:pPr>
        <w:ind w:firstLine="567"/>
        <w:rPr>
          <w:rFonts w:eastAsia="Times New Roman"/>
          <w:sz w:val="20"/>
          <w:szCs w:val="20"/>
        </w:rPr>
      </w:pPr>
    </w:p>
    <w:p w:rsidR="00CC1658" w:rsidRDefault="00E962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C1658" w:rsidRDefault="00CC1658">
      <w:pPr>
        <w:rPr>
          <w:rFonts w:eastAsia="Times New Roman"/>
          <w:sz w:val="20"/>
          <w:szCs w:val="20"/>
        </w:rPr>
      </w:pPr>
    </w:p>
    <w:p w:rsidR="00CC1658" w:rsidRPr="0039026F" w:rsidRDefault="00E96246">
      <w:r>
        <w:rPr>
          <w:rFonts w:eastAsia="Times New Roman"/>
          <w:sz w:val="20"/>
          <w:szCs w:val="20"/>
        </w:rPr>
        <w:t>Организатор</w:t>
      </w:r>
      <w:r w:rsidRPr="003902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026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C1658" w:rsidRPr="0039026F" w:rsidRDefault="00CC1658">
      <w:pPr>
        <w:rPr>
          <w:rFonts w:eastAsia="Times New Roman"/>
          <w:sz w:val="20"/>
          <w:szCs w:val="20"/>
        </w:rPr>
      </w:pPr>
    </w:p>
    <w:p w:rsidR="00CC1658" w:rsidRDefault="00E96246">
      <w:r w:rsidRPr="0039026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9026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C1658" w:rsidRPr="0039026F" w:rsidRDefault="00CC1658">
      <w:pPr>
        <w:rPr>
          <w:rFonts w:eastAsia="Times New Roman"/>
          <w:sz w:val="20"/>
          <w:szCs w:val="20"/>
        </w:rPr>
      </w:pPr>
    </w:p>
    <w:p w:rsidR="00CC1658" w:rsidRPr="0039026F" w:rsidRDefault="00E96246">
      <w:r>
        <w:rPr>
          <w:rFonts w:eastAsia="Times New Roman"/>
          <w:sz w:val="20"/>
          <w:szCs w:val="20"/>
        </w:rPr>
        <w:t>Наименование</w:t>
      </w:r>
      <w:r w:rsidRPr="003902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026F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39026F">
        <w:rPr>
          <w:rFonts w:eastAsia="Times New Roman"/>
          <w:sz w:val="20"/>
          <w:szCs w:val="20"/>
        </w:rPr>
        <w:t>Шпаковская</w:t>
      </w:r>
      <w:proofErr w:type="spellEnd"/>
      <w:r w:rsidRPr="0039026F">
        <w:rPr>
          <w:rFonts w:eastAsia="Times New Roman"/>
          <w:sz w:val="20"/>
          <w:szCs w:val="20"/>
        </w:rPr>
        <w:t xml:space="preserve"> РБ". </w:t>
      </w:r>
    </w:p>
    <w:p w:rsidR="00CC1658" w:rsidRPr="0039026F" w:rsidRDefault="00CC1658">
      <w:pPr>
        <w:rPr>
          <w:rFonts w:eastAsia="Times New Roman"/>
          <w:sz w:val="20"/>
          <w:szCs w:val="20"/>
        </w:rPr>
      </w:pPr>
    </w:p>
    <w:p w:rsidR="00CC1658" w:rsidRPr="0039026F" w:rsidRDefault="00E96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212262301195026230100101330010000244</w:t>
      </w:r>
    </w:p>
    <w:p w:rsidR="00CC1658" w:rsidRDefault="00CC1658"/>
    <w:p w:rsidR="00CC1658" w:rsidRDefault="00E96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653 485,55 руб.</w:t>
      </w:r>
    </w:p>
    <w:p w:rsidR="00CC1658" w:rsidRDefault="00CC1658">
      <w:pPr>
        <w:rPr>
          <w:rFonts w:eastAsia="Times New Roman"/>
          <w:sz w:val="20"/>
          <w:szCs w:val="20"/>
        </w:rPr>
      </w:pPr>
    </w:p>
    <w:p w:rsidR="00CC1658" w:rsidRDefault="00E962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1658">
        <w:tc>
          <w:tcPr>
            <w:tcW w:w="3400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1658">
        <w:tc>
          <w:tcPr>
            <w:tcW w:w="3400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658">
        <w:tc>
          <w:tcPr>
            <w:tcW w:w="3400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658">
        <w:tc>
          <w:tcPr>
            <w:tcW w:w="3400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1658">
        <w:tc>
          <w:tcPr>
            <w:tcW w:w="3400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658" w:rsidRDefault="00E96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1658" w:rsidRDefault="00CC1658">
      <w:pPr>
        <w:rPr>
          <w:rFonts w:eastAsia="Times New Roman"/>
          <w:sz w:val="20"/>
          <w:szCs w:val="20"/>
        </w:rPr>
      </w:pPr>
    </w:p>
    <w:p w:rsidR="00CC1658" w:rsidRDefault="00E9624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C1658" w:rsidRDefault="00CC1658">
      <w:pPr>
        <w:rPr>
          <w:rFonts w:eastAsia="Times New Roman"/>
          <w:sz w:val="20"/>
          <w:szCs w:val="20"/>
        </w:rPr>
      </w:pPr>
    </w:p>
    <w:p w:rsidR="00CC1658" w:rsidRDefault="00E9624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C1658" w:rsidRDefault="00CC1658">
      <w:pPr>
        <w:rPr>
          <w:rFonts w:eastAsia="Times New Roman"/>
        </w:rPr>
      </w:pPr>
    </w:p>
    <w:p w:rsidR="00CC1658" w:rsidRDefault="00CC16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C1658">
        <w:tc>
          <w:tcPr>
            <w:tcW w:w="9924" w:type="dxa"/>
            <w:gridSpan w:val="4"/>
            <w:shd w:val="clear" w:color="auto" w:fill="auto"/>
          </w:tcPr>
          <w:p w:rsidR="00CC1658" w:rsidRDefault="00E962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165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16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r>
              <w:rPr>
                <w:sz w:val="20"/>
                <w:szCs w:val="20"/>
                <w:lang w:val="en-US"/>
              </w:rPr>
              <w:t>EA</w:t>
            </w:r>
            <w:r w:rsidRPr="0039026F">
              <w:rPr>
                <w:sz w:val="20"/>
                <w:szCs w:val="20"/>
              </w:rPr>
              <w:t>-89814</w:t>
            </w:r>
          </w:p>
          <w:p w:rsidR="00CC1658" w:rsidRDefault="00E96246">
            <w:r w:rsidRPr="0039026F">
              <w:rPr>
                <w:sz w:val="20"/>
                <w:szCs w:val="20"/>
              </w:rPr>
              <w:t xml:space="preserve">ОБЩЕСТВО С ОГРАНИЧЕННОЙ </w:t>
            </w:r>
            <w:r w:rsidRPr="0039026F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pStyle w:val="af1"/>
            </w:pPr>
            <w:r w:rsidRPr="0039026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CC1658" w:rsidRPr="0039026F" w:rsidRDefault="00CC165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C1658" w:rsidRPr="0039026F" w:rsidRDefault="00E96246">
            <w:pPr>
              <w:pStyle w:val="af1"/>
            </w:pPr>
            <w:r w:rsidRPr="0039026F">
              <w:rPr>
                <w:rFonts w:eastAsia="Times New Roman"/>
                <w:sz w:val="20"/>
                <w:szCs w:val="20"/>
              </w:rPr>
              <w:t>-</w:t>
            </w:r>
            <w:r w:rsidR="0039026F" w:rsidRPr="0039026F">
              <w:rPr>
                <w:rFonts w:eastAsia="Times New Roman"/>
                <w:sz w:val="20"/>
                <w:szCs w:val="20"/>
              </w:rPr>
              <w:t xml:space="preserve">требованиям 44-фз и документации об аукционе в электронной форме 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6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r>
              <w:rPr>
                <w:sz w:val="20"/>
                <w:szCs w:val="20"/>
                <w:lang w:val="en-US"/>
              </w:rPr>
              <w:t>EA</w:t>
            </w:r>
            <w:r w:rsidRPr="0039026F">
              <w:rPr>
                <w:sz w:val="20"/>
                <w:szCs w:val="20"/>
              </w:rPr>
              <w:t>-89814</w:t>
            </w:r>
          </w:p>
          <w:p w:rsidR="00CC1658" w:rsidRDefault="00E96246">
            <w:r w:rsidRPr="0039026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658" w:rsidRDefault="00CC16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658" w:rsidRDefault="00E96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6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r>
              <w:rPr>
                <w:sz w:val="20"/>
                <w:szCs w:val="20"/>
                <w:lang w:val="en-US"/>
              </w:rPr>
              <w:t>EA</w:t>
            </w:r>
            <w:r w:rsidRPr="0039026F">
              <w:rPr>
                <w:sz w:val="20"/>
                <w:szCs w:val="20"/>
              </w:rPr>
              <w:t>-89814</w:t>
            </w:r>
          </w:p>
          <w:p w:rsidR="00CC1658" w:rsidRDefault="00E96246">
            <w:r w:rsidRPr="0039026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658" w:rsidRDefault="00CC16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658" w:rsidRDefault="00E96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658" w:rsidRDefault="00E96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1658" w:rsidRDefault="00CC1658"/>
    <w:p w:rsidR="00CC1658" w:rsidRDefault="00CC1658">
      <w:pPr>
        <w:jc w:val="both"/>
        <w:rPr>
          <w:sz w:val="20"/>
          <w:szCs w:val="20"/>
          <w:lang w:val="en-US"/>
        </w:rPr>
      </w:pPr>
    </w:p>
    <w:p w:rsidR="00CC1658" w:rsidRDefault="00E96246">
      <w:pPr>
        <w:jc w:val="both"/>
      </w:pPr>
      <w:bookmarkStart w:id="1" w:name="__DdeLink__136_4014115248"/>
      <w:bookmarkEnd w:id="1"/>
      <w:proofErr w:type="gramStart"/>
      <w:r w:rsidRPr="0039026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39026F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39026F">
        <w:rPr>
          <w:rFonts w:eastAsia="Times New Roman"/>
          <w:sz w:val="20"/>
          <w:szCs w:val="20"/>
        </w:rPr>
        <w:t>ником ОБЩЕСТВО С ОГРАНИЧЕННОЙ ОТВЕТСТВЕННОСТЬЮ "СТАВРОПОЛЬСКИЙ АПТЕЧНЫЙ СКЛАД".</w:t>
      </w:r>
      <w:proofErr w:type="gramEnd"/>
    </w:p>
    <w:p w:rsidR="00CC1658" w:rsidRDefault="00CC1658">
      <w:pPr>
        <w:jc w:val="both"/>
        <w:rPr>
          <w:sz w:val="20"/>
          <w:szCs w:val="20"/>
        </w:rPr>
      </w:pPr>
    </w:p>
    <w:p w:rsidR="00CC1658" w:rsidRDefault="00E9624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CC1658" w:rsidRDefault="00CC1658">
      <w:pPr>
        <w:jc w:val="both"/>
        <w:rPr>
          <w:sz w:val="20"/>
          <w:szCs w:val="20"/>
        </w:rPr>
      </w:pPr>
    </w:p>
    <w:p w:rsidR="00CC1658" w:rsidRDefault="00E962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1658" w:rsidRDefault="00CC1658">
      <w:pPr>
        <w:jc w:val="both"/>
        <w:rPr>
          <w:rFonts w:eastAsia="Times New Roman"/>
          <w:sz w:val="20"/>
          <w:szCs w:val="20"/>
        </w:rPr>
      </w:pPr>
    </w:p>
    <w:p w:rsidR="00CC1658" w:rsidRDefault="00E96246">
      <w:pPr>
        <w:jc w:val="both"/>
      </w:pPr>
      <w:r w:rsidRPr="0039026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1658" w:rsidRDefault="00CC1658">
      <w:pPr>
        <w:jc w:val="both"/>
        <w:rPr>
          <w:rFonts w:eastAsia="Times New Roman"/>
          <w:sz w:val="20"/>
          <w:szCs w:val="20"/>
        </w:rPr>
      </w:pPr>
    </w:p>
    <w:p w:rsidR="00CC1658" w:rsidRDefault="00E96246">
      <w:r>
        <w:rPr>
          <w:rFonts w:eastAsia="Times New Roman"/>
          <w:sz w:val="20"/>
          <w:szCs w:val="20"/>
        </w:rPr>
        <w:t>Подписи</w:t>
      </w:r>
    </w:p>
    <w:p w:rsidR="00CC1658" w:rsidRDefault="00CC16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1658">
        <w:tc>
          <w:tcPr>
            <w:tcW w:w="3307" w:type="dxa"/>
            <w:shd w:val="clear" w:color="auto" w:fill="auto"/>
            <w:vAlign w:val="bottom"/>
          </w:tcPr>
          <w:p w:rsidR="00CC1658" w:rsidRDefault="00E96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1658" w:rsidRDefault="00CC16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1658" w:rsidRDefault="00E96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C1658">
        <w:tc>
          <w:tcPr>
            <w:tcW w:w="3307" w:type="dxa"/>
            <w:shd w:val="clear" w:color="auto" w:fill="auto"/>
            <w:vAlign w:val="bottom"/>
          </w:tcPr>
          <w:p w:rsidR="00CC1658" w:rsidRDefault="00E96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1658" w:rsidRDefault="00CC16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1658" w:rsidRDefault="00E96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C1658">
        <w:tc>
          <w:tcPr>
            <w:tcW w:w="3307" w:type="dxa"/>
            <w:shd w:val="clear" w:color="auto" w:fill="auto"/>
            <w:vAlign w:val="bottom"/>
          </w:tcPr>
          <w:p w:rsidR="00CC1658" w:rsidRDefault="00E96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1658" w:rsidRDefault="00CC16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1658" w:rsidRDefault="00E96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96246" w:rsidRDefault="00E96246"/>
    <w:sectPr w:rsidR="00E962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1658"/>
    <w:rsid w:val="0039026F"/>
    <w:rsid w:val="00CC1658"/>
    <w:rsid w:val="00E9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552</Words>
  <Characters>3147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2021-04-28T06:16:00Z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