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6FCC" w:rsidRDefault="007E6FCC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E012B0">
        <w:rPr>
          <w:rFonts w:eastAsia="Times New Roman"/>
          <w:b/>
          <w:bCs/>
          <w:sz w:val="20"/>
          <w:szCs w:val="20"/>
        </w:rPr>
        <w:t>№ 0372200028821000026</w:t>
      </w:r>
      <w:r>
        <w:rPr>
          <w:rFonts w:eastAsia="Times New Roman"/>
          <w:b/>
          <w:bCs/>
          <w:sz w:val="20"/>
          <w:szCs w:val="20"/>
        </w:rPr>
        <w:t>-3</w:t>
      </w:r>
    </w:p>
    <w:p w:rsidR="00AF59D0" w:rsidRDefault="007E6FC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AF59D0" w:rsidRDefault="007E6FC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санитарно-гигиенических принадлежностей для нужд Санкт-Петербургского государственного бюджетного учреждения здравоохранения "Городская поликлиника №39" в 2021 году"</w:t>
      </w:r>
    </w:p>
    <w:p w:rsidR="00AF59D0" w:rsidRPr="00E012B0" w:rsidRDefault="007E6FCC">
      <w:pPr>
        <w:ind w:firstLine="567"/>
        <w:jc w:val="center"/>
        <w:rPr>
          <w:rFonts w:eastAsia="Times New Roman"/>
          <w:b/>
          <w:bCs/>
        </w:rPr>
      </w:pPr>
      <w:r w:rsidRPr="00E012B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012B0">
        <w:rPr>
          <w:rFonts w:eastAsia="Times New Roman"/>
          <w:b/>
          <w:bCs/>
          <w:sz w:val="20"/>
          <w:szCs w:val="20"/>
        </w:rPr>
        <w:t xml:space="preserve"> 0372200028821000026) </w:t>
      </w:r>
    </w:p>
    <w:p w:rsidR="00AF59D0" w:rsidRPr="00E012B0" w:rsidRDefault="00AF59D0">
      <w:pPr>
        <w:ind w:firstLine="567"/>
        <w:jc w:val="center"/>
        <w:rPr>
          <w:sz w:val="20"/>
          <w:szCs w:val="20"/>
        </w:rPr>
      </w:pPr>
    </w:p>
    <w:p w:rsidR="00AF59D0" w:rsidRPr="00E012B0" w:rsidRDefault="007E6FCC">
      <w:pPr>
        <w:ind w:firstLine="567"/>
        <w:jc w:val="right"/>
      </w:pPr>
      <w:r w:rsidRPr="00E012B0">
        <w:rPr>
          <w:rFonts w:eastAsia="Times New Roman"/>
          <w:sz w:val="20"/>
          <w:szCs w:val="20"/>
        </w:rPr>
        <w:t>28.04.21 09:45:53 (</w:t>
      </w:r>
      <w:r>
        <w:rPr>
          <w:rFonts w:eastAsia="Times New Roman"/>
          <w:sz w:val="20"/>
          <w:szCs w:val="20"/>
          <w:lang w:val="en-US"/>
        </w:rPr>
        <w:t>MSK</w:t>
      </w:r>
      <w:r w:rsidRPr="00E012B0">
        <w:rPr>
          <w:rFonts w:eastAsia="Times New Roman"/>
          <w:sz w:val="20"/>
          <w:szCs w:val="20"/>
        </w:rPr>
        <w:t>+00:00)</w:t>
      </w:r>
    </w:p>
    <w:p w:rsidR="00AF59D0" w:rsidRPr="00E012B0" w:rsidRDefault="00AF59D0">
      <w:pPr>
        <w:ind w:firstLine="567"/>
        <w:rPr>
          <w:rFonts w:eastAsia="Times New Roman"/>
          <w:sz w:val="20"/>
          <w:szCs w:val="20"/>
        </w:rPr>
      </w:pPr>
    </w:p>
    <w:p w:rsidR="00AF59D0" w:rsidRDefault="007E6FCC">
      <w:pPr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 w:rsidRPr="00E012B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E012B0">
        <w:rPr>
          <w:rFonts w:eastAsia="Times New Roman"/>
          <w:sz w:val="20"/>
          <w:szCs w:val="20"/>
        </w:rPr>
        <w:t xml:space="preserve">: Российская Федерация, 191123, Санкт-Петербург, УЛИЦА ФУРШТАТСКАЯ, 36/ЛИТ. </w:t>
      </w:r>
      <w:r>
        <w:rPr>
          <w:rFonts w:eastAsia="Times New Roman"/>
          <w:sz w:val="20"/>
          <w:szCs w:val="20"/>
          <w:lang w:val="en-US"/>
        </w:rPr>
        <w:t>Б</w:t>
      </w:r>
    </w:p>
    <w:p w:rsidR="00AF59D0" w:rsidRDefault="00AF59D0">
      <w:pPr>
        <w:rPr>
          <w:rFonts w:eastAsia="Times New Roman"/>
          <w:sz w:val="20"/>
          <w:szCs w:val="20"/>
          <w:lang w:val="en-US"/>
        </w:rPr>
      </w:pPr>
    </w:p>
    <w:p w:rsidR="00AF59D0" w:rsidRPr="00E012B0" w:rsidRDefault="007E6FCC">
      <w:r>
        <w:rPr>
          <w:rFonts w:eastAsia="Times New Roman"/>
          <w:sz w:val="20"/>
          <w:szCs w:val="20"/>
        </w:rPr>
        <w:t>Организатор</w:t>
      </w:r>
      <w:r w:rsidRPr="00E012B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012B0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</w:t>
      </w:r>
      <w:r w:rsidRPr="00E012B0">
        <w:rPr>
          <w:rFonts w:eastAsia="Times New Roman"/>
          <w:sz w:val="20"/>
          <w:szCs w:val="20"/>
        </w:rPr>
        <w:t>ПОЛИКЛИНИКА  №39"</w:t>
      </w:r>
    </w:p>
    <w:p w:rsidR="00AF59D0" w:rsidRPr="00E012B0" w:rsidRDefault="00AF59D0">
      <w:pPr>
        <w:rPr>
          <w:rFonts w:eastAsia="Times New Roman"/>
          <w:sz w:val="20"/>
          <w:szCs w:val="20"/>
        </w:rPr>
      </w:pPr>
    </w:p>
    <w:p w:rsidR="00AF59D0" w:rsidRPr="00E012B0" w:rsidRDefault="007E6FCC">
      <w:r w:rsidRPr="00E012B0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 №39"</w:t>
      </w:r>
    </w:p>
    <w:p w:rsidR="00AF59D0" w:rsidRPr="00E012B0" w:rsidRDefault="00AF59D0">
      <w:pPr>
        <w:rPr>
          <w:rFonts w:eastAsia="Times New Roman"/>
          <w:sz w:val="20"/>
          <w:szCs w:val="20"/>
        </w:rPr>
      </w:pPr>
    </w:p>
    <w:p w:rsidR="00AF59D0" w:rsidRPr="00E012B0" w:rsidRDefault="007E6FC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E012B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012B0">
        <w:rPr>
          <w:rFonts w:eastAsia="Times New Roman"/>
          <w:sz w:val="20"/>
          <w:szCs w:val="20"/>
        </w:rPr>
        <w:t>: Поставка санитарно-гигиенических принадлежностей для нужд Санкт-Петербургского государственного бюджет</w:t>
      </w:r>
      <w:r w:rsidRPr="00E012B0">
        <w:rPr>
          <w:rFonts w:eastAsia="Times New Roman"/>
          <w:sz w:val="20"/>
          <w:szCs w:val="20"/>
        </w:rPr>
        <w:t xml:space="preserve">ного учреждения здравоохранения "Городская поликлиника №39" в 2021 году </w:t>
      </w:r>
    </w:p>
    <w:p w:rsidR="00AF59D0" w:rsidRPr="00E012B0" w:rsidRDefault="00AF59D0">
      <w:pPr>
        <w:rPr>
          <w:rFonts w:eastAsia="Times New Roman"/>
          <w:sz w:val="20"/>
          <w:szCs w:val="20"/>
        </w:rPr>
      </w:pPr>
    </w:p>
    <w:p w:rsidR="00AF59D0" w:rsidRDefault="007E6FC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212782502447878410100100660010000244</w:t>
      </w:r>
    </w:p>
    <w:p w:rsidR="00AF59D0" w:rsidRDefault="00AF59D0"/>
    <w:p w:rsidR="00AF59D0" w:rsidRDefault="007E6FCC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333 706,09 руб.</w:t>
      </w:r>
    </w:p>
    <w:p w:rsidR="00AF59D0" w:rsidRPr="00E012B0" w:rsidRDefault="00AF59D0">
      <w:pPr>
        <w:rPr>
          <w:rFonts w:eastAsia="Times New Roman"/>
          <w:sz w:val="20"/>
          <w:szCs w:val="20"/>
        </w:rPr>
      </w:pPr>
    </w:p>
    <w:p w:rsidR="00AF59D0" w:rsidRDefault="007E6FCC">
      <w:r>
        <w:rPr>
          <w:rFonts w:eastAsia="Times New Roman"/>
          <w:sz w:val="20"/>
          <w:szCs w:val="20"/>
        </w:rPr>
        <w:t>Снижение</w:t>
      </w:r>
      <w:r w:rsidRPr="00E012B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E012B0">
        <w:rPr>
          <w:rFonts w:eastAsia="Times New Roman"/>
          <w:sz w:val="20"/>
          <w:szCs w:val="20"/>
        </w:rPr>
        <w:t xml:space="preserve">, %: </w:t>
      </w:r>
      <w:r w:rsidRPr="00E012B0">
        <w:rPr>
          <w:rFonts w:eastAsia="Times New Roman"/>
          <w:sz w:val="20"/>
          <w:szCs w:val="20"/>
        </w:rPr>
        <w:t>5.00</w:t>
      </w:r>
    </w:p>
    <w:p w:rsidR="00AF59D0" w:rsidRDefault="00AF59D0">
      <w:pPr>
        <w:rPr>
          <w:rFonts w:eastAsia="Times New Roman"/>
          <w:sz w:val="20"/>
          <w:szCs w:val="20"/>
        </w:rPr>
      </w:pPr>
    </w:p>
    <w:p w:rsidR="00AF59D0" w:rsidRDefault="007E6FCC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AF59D0">
        <w:tc>
          <w:tcPr>
            <w:tcW w:w="3401" w:type="dxa"/>
            <w:shd w:val="clear" w:color="auto" w:fill="auto"/>
          </w:tcPr>
          <w:p w:rsidR="00AF59D0" w:rsidRDefault="007E6FC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F59D0" w:rsidRDefault="007E6FCC"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AF59D0" w:rsidRDefault="007E6FC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F59D0">
        <w:tc>
          <w:tcPr>
            <w:tcW w:w="3401" w:type="dxa"/>
            <w:shd w:val="clear" w:color="auto" w:fill="auto"/>
          </w:tcPr>
          <w:p w:rsidR="00AF59D0" w:rsidRDefault="007E6FCC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F59D0" w:rsidRDefault="007E6FCC"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AF59D0" w:rsidRDefault="007E6FC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F59D0">
        <w:tc>
          <w:tcPr>
            <w:tcW w:w="3401" w:type="dxa"/>
            <w:shd w:val="clear" w:color="auto" w:fill="auto"/>
          </w:tcPr>
          <w:p w:rsidR="00AF59D0" w:rsidRDefault="007E6FC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F59D0" w:rsidRDefault="007E6FCC"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AF59D0" w:rsidRDefault="007E6FC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F59D0">
        <w:tc>
          <w:tcPr>
            <w:tcW w:w="3401" w:type="dxa"/>
            <w:shd w:val="clear" w:color="auto" w:fill="auto"/>
          </w:tcPr>
          <w:p w:rsidR="00AF59D0" w:rsidRDefault="007E6FC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F59D0" w:rsidRDefault="007E6FCC"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AF59D0" w:rsidRDefault="007E6FC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F59D0">
        <w:tc>
          <w:tcPr>
            <w:tcW w:w="3401" w:type="dxa"/>
            <w:shd w:val="clear" w:color="auto" w:fill="auto"/>
          </w:tcPr>
          <w:p w:rsidR="00AF59D0" w:rsidRDefault="007E6FC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F59D0" w:rsidRDefault="007E6FCC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AF59D0" w:rsidRDefault="007E6FCC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AF59D0">
        <w:tc>
          <w:tcPr>
            <w:tcW w:w="3401" w:type="dxa"/>
            <w:shd w:val="clear" w:color="auto" w:fill="auto"/>
          </w:tcPr>
          <w:p w:rsidR="00AF59D0" w:rsidRDefault="007E6FCC">
            <w:r w:rsidRPr="00E012B0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AF59D0" w:rsidRDefault="007E6FCC"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AF59D0" w:rsidRDefault="007E6FC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AF59D0" w:rsidRDefault="00AF59D0">
      <w:pPr>
        <w:rPr>
          <w:rFonts w:eastAsia="Times New Roman"/>
          <w:sz w:val="20"/>
          <w:szCs w:val="20"/>
        </w:rPr>
      </w:pPr>
    </w:p>
    <w:p w:rsidR="00AF59D0" w:rsidRDefault="007E6FC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F59D0" w:rsidRDefault="00AF59D0">
      <w:pPr>
        <w:rPr>
          <w:rFonts w:eastAsia="Times New Roman"/>
          <w:sz w:val="20"/>
          <w:szCs w:val="20"/>
        </w:rPr>
      </w:pPr>
    </w:p>
    <w:p w:rsidR="00AF59D0" w:rsidRDefault="007E6FC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</w:t>
      </w:r>
      <w:r>
        <w:rPr>
          <w:rFonts w:eastAsia="Times New Roman"/>
          <w:sz w:val="20"/>
          <w:szCs w:val="20"/>
        </w:rPr>
        <w:t>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AF59D0" w:rsidRDefault="00AF59D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AF59D0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AF59D0" w:rsidRDefault="007E6FCC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AF59D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F59D0" w:rsidRDefault="007E6FC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F59D0" w:rsidRDefault="007E6FC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/ </w:t>
            </w:r>
            <w:r>
              <w:rPr>
                <w:rFonts w:eastAsia="Times New Roman"/>
                <w:sz w:val="20"/>
                <w:szCs w:val="20"/>
              </w:rPr>
              <w:t>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F59D0" w:rsidRDefault="007E6FC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AF59D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59D0" w:rsidRDefault="007E6FC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EA-89083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59D0" w:rsidRDefault="007E6FCC">
            <w:r w:rsidRPr="00E012B0">
              <w:rPr>
                <w:sz w:val="20"/>
                <w:szCs w:val="20"/>
              </w:rPr>
              <w:t>ОБЩЕСТВО С ОГРАНИЧЕННОЙ ОТВЕТСТВЕННОСТЬЮ "ОМЕГА" / 7825705068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59D0" w:rsidRDefault="007E6FCC">
            <w:pPr>
              <w:pStyle w:val="af1"/>
            </w:pPr>
            <w:r>
              <w:rPr>
                <w:sz w:val="20"/>
                <w:szCs w:val="20"/>
                <w:lang w:val="en-US"/>
              </w:rPr>
              <w:t>317 020</w:t>
            </w:r>
            <w:proofErr w:type="gramStart"/>
            <w:r>
              <w:rPr>
                <w:sz w:val="20"/>
                <w:szCs w:val="20"/>
                <w:lang w:val="en-US"/>
              </w:rPr>
              <w:t>,79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AF59D0" w:rsidRDefault="00AF59D0">
      <w:pPr>
        <w:rPr>
          <w:rFonts w:eastAsia="Times New Roman"/>
        </w:rPr>
      </w:pPr>
    </w:p>
    <w:p w:rsidR="00AF59D0" w:rsidRDefault="00AF59D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AF59D0">
        <w:tc>
          <w:tcPr>
            <w:tcW w:w="9977" w:type="dxa"/>
            <w:gridSpan w:val="4"/>
            <w:shd w:val="clear" w:color="auto" w:fill="auto"/>
          </w:tcPr>
          <w:p w:rsidR="00AF59D0" w:rsidRDefault="007E6FCC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AF59D0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F59D0" w:rsidRDefault="007E6FC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F59D0" w:rsidRDefault="007E6FC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F59D0" w:rsidRDefault="007E6FC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F59D0" w:rsidRDefault="007E6FC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AF59D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59D0" w:rsidRDefault="007E6FC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012B0">
              <w:rPr>
                <w:sz w:val="20"/>
                <w:szCs w:val="20"/>
              </w:rPr>
              <w:t>-89083</w:t>
            </w:r>
          </w:p>
          <w:p w:rsidR="00AF59D0" w:rsidRDefault="007E6FCC">
            <w:pPr>
              <w:pStyle w:val="af1"/>
            </w:pPr>
            <w:r w:rsidRPr="00E012B0">
              <w:rPr>
                <w:sz w:val="20"/>
                <w:szCs w:val="20"/>
              </w:rPr>
              <w:t>ОБЩЕСТВО С ОГРАНИЧЕННОЙ ОТВЕТСТВЕННОСТЬЮ "ОМЕГА"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59D0" w:rsidRDefault="007E6FC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F59D0" w:rsidRDefault="00AF59D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F59D0" w:rsidRDefault="007E6FC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59D0" w:rsidRDefault="007E6F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59D0" w:rsidRDefault="007E6F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F59D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59D0" w:rsidRDefault="007E6FC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012B0">
              <w:rPr>
                <w:sz w:val="20"/>
                <w:szCs w:val="20"/>
              </w:rPr>
              <w:t>-89083</w:t>
            </w:r>
          </w:p>
          <w:p w:rsidR="00AF59D0" w:rsidRDefault="007E6FCC">
            <w:pPr>
              <w:pStyle w:val="af1"/>
            </w:pPr>
            <w:r w:rsidRPr="00E012B0">
              <w:rPr>
                <w:sz w:val="20"/>
                <w:szCs w:val="20"/>
              </w:rPr>
              <w:t>ОБЩЕСТВО С ОГРАНИЧЕННОЙ ОТВЕТСТВЕННОСТЬЮ "ОМЕГА"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59D0" w:rsidRDefault="007E6FC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F59D0" w:rsidRDefault="00AF59D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F59D0" w:rsidRDefault="007E6FC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59D0" w:rsidRDefault="007E6F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59D0" w:rsidRDefault="007E6F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F59D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59D0" w:rsidRDefault="007E6FC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012B0">
              <w:rPr>
                <w:sz w:val="20"/>
                <w:szCs w:val="20"/>
              </w:rPr>
              <w:t>-89083</w:t>
            </w:r>
          </w:p>
          <w:p w:rsidR="00AF59D0" w:rsidRDefault="007E6FCC">
            <w:pPr>
              <w:pStyle w:val="af1"/>
            </w:pPr>
            <w:r w:rsidRPr="00E012B0">
              <w:rPr>
                <w:sz w:val="20"/>
                <w:szCs w:val="20"/>
              </w:rPr>
              <w:t>ОБЩЕСТВО С ОГРАНИЧЕННОЙ ОТВЕТСТВЕННОСТЬЮ "ОМЕГА"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59D0" w:rsidRDefault="007E6FC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F59D0" w:rsidRDefault="00AF59D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F59D0" w:rsidRDefault="007E6FC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59D0" w:rsidRDefault="007E6F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59D0" w:rsidRDefault="007E6F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F59D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59D0" w:rsidRDefault="007E6FC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012B0">
              <w:rPr>
                <w:sz w:val="20"/>
                <w:szCs w:val="20"/>
              </w:rPr>
              <w:t>-89083</w:t>
            </w:r>
          </w:p>
          <w:p w:rsidR="00AF59D0" w:rsidRDefault="007E6FCC">
            <w:pPr>
              <w:pStyle w:val="af1"/>
            </w:pPr>
            <w:r w:rsidRPr="00E012B0">
              <w:rPr>
                <w:sz w:val="20"/>
                <w:szCs w:val="20"/>
              </w:rPr>
              <w:t>ОБЩЕСТВО С ОГРАНИЧЕННОЙ ОТВЕТСТВЕННОСТЬЮ "ОМЕГА"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59D0" w:rsidRDefault="007E6FC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F59D0" w:rsidRDefault="00AF59D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F59D0" w:rsidRDefault="007E6FC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59D0" w:rsidRDefault="007E6F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59D0" w:rsidRDefault="007E6F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E6FCC" w:rsidTr="00003CE9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6FCC" w:rsidRDefault="007E6FCC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E012B0">
              <w:rPr>
                <w:sz w:val="20"/>
                <w:szCs w:val="20"/>
              </w:rPr>
              <w:t>-89083</w:t>
            </w:r>
          </w:p>
          <w:p w:rsidR="007E6FCC" w:rsidRDefault="007E6FCC">
            <w:pPr>
              <w:pStyle w:val="af1"/>
            </w:pPr>
            <w:r w:rsidRPr="00E012B0">
              <w:rPr>
                <w:sz w:val="20"/>
                <w:szCs w:val="20"/>
              </w:rPr>
              <w:t>ОБЩЕСТВО С ОГРАНИЧЕННОЙ ОТВЕТСТВЕННОСТЬЮ "ОМЕГА"</w:t>
            </w:r>
          </w:p>
        </w:tc>
        <w:tc>
          <w:tcPr>
            <w:tcW w:w="568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6FCC" w:rsidRDefault="007E6FC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E6FCC" w:rsidRDefault="007E6FC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E6FCC" w:rsidRDefault="007E6FCC">
            <w:pPr>
              <w:pStyle w:val="af1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6FCC" w:rsidRDefault="007E6FCC">
            <w:pPr>
              <w:pStyle w:val="af1"/>
              <w:rPr>
                <w:sz w:val="20"/>
                <w:szCs w:val="20"/>
              </w:rPr>
            </w:pPr>
          </w:p>
        </w:tc>
      </w:tr>
    </w:tbl>
    <w:p w:rsidR="00AF59D0" w:rsidRDefault="00AF59D0">
      <w:pPr>
        <w:rPr>
          <w:sz w:val="20"/>
          <w:szCs w:val="20"/>
        </w:rPr>
      </w:pPr>
    </w:p>
    <w:p w:rsidR="00AF59D0" w:rsidRDefault="00AF59D0">
      <w:pPr>
        <w:jc w:val="both"/>
        <w:rPr>
          <w:rFonts w:eastAsia="Times New Roman"/>
          <w:sz w:val="20"/>
          <w:szCs w:val="20"/>
          <w:lang w:val="en-US"/>
        </w:rPr>
      </w:pPr>
    </w:p>
    <w:p w:rsidR="00AF59D0" w:rsidRDefault="007E6FCC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</w:t>
      </w:r>
      <w:r>
        <w:rPr>
          <w:rFonts w:eastAsia="Times New Roman"/>
          <w:sz w:val="20"/>
          <w:szCs w:val="20"/>
        </w:rPr>
        <w:t>победителем электронного аукциона признается ОБЩЕСТВО С ОГРАНИЧЕННОЙ ОТВЕТСТВЕННОСТЬЮ "ОМЕГА", предложивший цену контракта 317 020,79 руб.</w:t>
      </w:r>
    </w:p>
    <w:p w:rsidR="00AF59D0" w:rsidRDefault="00AF59D0">
      <w:pPr>
        <w:jc w:val="both"/>
        <w:rPr>
          <w:rFonts w:eastAsia="Times New Roman"/>
          <w:sz w:val="20"/>
          <w:szCs w:val="20"/>
        </w:rPr>
      </w:pPr>
    </w:p>
    <w:p w:rsidR="00AF59D0" w:rsidRDefault="007E6FCC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</w:t>
      </w:r>
      <w:r>
        <w:rPr>
          <w:rFonts w:eastAsia="Times New Roman"/>
          <w:sz w:val="20"/>
          <w:szCs w:val="20"/>
        </w:rPr>
        <w:t xml:space="preserve">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"ОМЕГА", который пред</w:t>
      </w:r>
      <w:r>
        <w:rPr>
          <w:rFonts w:eastAsia="Times New Roman"/>
          <w:sz w:val="20"/>
          <w:szCs w:val="20"/>
        </w:rPr>
        <w:t>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AF59D0" w:rsidRPr="00E012B0" w:rsidRDefault="00AF59D0">
      <w:pPr>
        <w:jc w:val="both"/>
        <w:rPr>
          <w:rFonts w:eastAsia="Times New Roman"/>
          <w:sz w:val="20"/>
          <w:szCs w:val="20"/>
        </w:rPr>
      </w:pPr>
    </w:p>
    <w:p w:rsidR="00AF59D0" w:rsidRPr="00E012B0" w:rsidRDefault="007E6FCC">
      <w:pPr>
        <w:jc w:val="both"/>
      </w:pPr>
      <w:r w:rsidRPr="00E012B0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</w:t>
      </w:r>
      <w:r w:rsidRPr="007E6FCC">
        <w:rPr>
          <w:rFonts w:eastAsia="Times New Roman"/>
          <w:sz w:val="20"/>
          <w:szCs w:val="20"/>
        </w:rPr>
        <w:t>13 статьи 69 Федер</w:t>
      </w:r>
      <w:r w:rsidRPr="007E6FCC">
        <w:rPr>
          <w:rFonts w:eastAsia="Times New Roman"/>
          <w:sz w:val="20"/>
          <w:szCs w:val="20"/>
        </w:rPr>
        <w:t xml:space="preserve">альный закон от 05.04.2013 № 44-ФЗ «О контрактной системе в сфере закупок товаров, работ, услуг для обеспечения государственных и муниципальных нужд». </w:t>
      </w:r>
      <w:r w:rsidRPr="00E012B0">
        <w:rPr>
          <w:rFonts w:eastAsia="Times New Roman"/>
          <w:sz w:val="20"/>
          <w:szCs w:val="20"/>
        </w:rPr>
        <w:t>Причина признания электронного аукциона не состоявшимся: аукционная комиссия приняла решение о соответств</w:t>
      </w:r>
      <w:r w:rsidRPr="00E012B0">
        <w:rPr>
          <w:rFonts w:eastAsia="Times New Roman"/>
          <w:sz w:val="20"/>
          <w:szCs w:val="20"/>
        </w:rPr>
        <w:t>ии указанным требованиям только одной второй части заявки на участие в электронном аукционе.</w:t>
      </w:r>
    </w:p>
    <w:p w:rsidR="00AF59D0" w:rsidRDefault="00AF59D0">
      <w:pPr>
        <w:jc w:val="both"/>
        <w:rPr>
          <w:rFonts w:eastAsia="Times New Roman"/>
          <w:sz w:val="20"/>
          <w:szCs w:val="20"/>
        </w:rPr>
      </w:pPr>
    </w:p>
    <w:p w:rsidR="00AF59D0" w:rsidRDefault="007E6FCC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</w:t>
      </w:r>
      <w:r>
        <w:rPr>
          <w:rFonts w:eastAsia="Times New Roman"/>
          <w:sz w:val="20"/>
          <w:szCs w:val="20"/>
        </w:rPr>
        <w:t xml:space="preserve"> «О контрактной системе в сфере закупок товаров, работ, услуг для обеспечения государственных и муниципальных нужд».</w:t>
      </w:r>
    </w:p>
    <w:p w:rsidR="00AF59D0" w:rsidRDefault="00AF59D0">
      <w:pPr>
        <w:jc w:val="both"/>
        <w:rPr>
          <w:rFonts w:eastAsia="Times New Roman"/>
          <w:sz w:val="20"/>
          <w:szCs w:val="20"/>
        </w:rPr>
      </w:pPr>
    </w:p>
    <w:p w:rsidR="00AF59D0" w:rsidRDefault="007E6FCC">
      <w:r>
        <w:rPr>
          <w:rFonts w:eastAsia="Times New Roman"/>
          <w:sz w:val="20"/>
          <w:szCs w:val="20"/>
        </w:rPr>
        <w:t>Подписи</w:t>
      </w:r>
    </w:p>
    <w:p w:rsidR="00AF59D0" w:rsidRDefault="00AF59D0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AF59D0">
        <w:tc>
          <w:tcPr>
            <w:tcW w:w="3307" w:type="dxa"/>
            <w:shd w:val="clear" w:color="auto" w:fill="auto"/>
            <w:vAlign w:val="bottom"/>
          </w:tcPr>
          <w:p w:rsidR="00AF59D0" w:rsidRDefault="007E6FC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F59D0" w:rsidRDefault="00AF59D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F59D0" w:rsidRDefault="007E6FC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AF59D0">
        <w:tc>
          <w:tcPr>
            <w:tcW w:w="3307" w:type="dxa"/>
            <w:shd w:val="clear" w:color="auto" w:fill="auto"/>
            <w:vAlign w:val="bottom"/>
          </w:tcPr>
          <w:p w:rsidR="00AF59D0" w:rsidRDefault="007E6FC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F59D0" w:rsidRDefault="00AF59D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F59D0" w:rsidRDefault="007E6FC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AF59D0">
        <w:tc>
          <w:tcPr>
            <w:tcW w:w="3307" w:type="dxa"/>
            <w:shd w:val="clear" w:color="auto" w:fill="auto"/>
            <w:vAlign w:val="bottom"/>
          </w:tcPr>
          <w:p w:rsidR="00AF59D0" w:rsidRDefault="007E6FC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F59D0" w:rsidRDefault="00AF59D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F59D0" w:rsidRDefault="007E6FC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AF59D0">
        <w:tc>
          <w:tcPr>
            <w:tcW w:w="3307" w:type="dxa"/>
            <w:shd w:val="clear" w:color="auto" w:fill="auto"/>
            <w:vAlign w:val="bottom"/>
          </w:tcPr>
          <w:p w:rsidR="00AF59D0" w:rsidRDefault="007E6FC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F59D0" w:rsidRDefault="00AF59D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F59D0" w:rsidRDefault="007E6FC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AF59D0">
        <w:tc>
          <w:tcPr>
            <w:tcW w:w="3307" w:type="dxa"/>
            <w:shd w:val="clear" w:color="auto" w:fill="auto"/>
            <w:vAlign w:val="bottom"/>
          </w:tcPr>
          <w:p w:rsidR="00AF59D0" w:rsidRDefault="007E6FCC">
            <w:pPr>
              <w:pStyle w:val="af1"/>
            </w:pPr>
            <w:r w:rsidRPr="00E012B0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AF59D0" w:rsidRPr="00E012B0" w:rsidRDefault="00AF59D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F59D0" w:rsidRDefault="007E6FC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7E6FCC"/>
    <w:p w:rsidR="007E6FCC" w:rsidRDefault="007E6FCC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</w:t>
      </w:r>
    </w:p>
    <w:p w:rsidR="007E6FCC" w:rsidRPr="007E6FCC" w:rsidRDefault="007E6FCC">
      <w:pPr>
        <w:rPr>
          <w:sz w:val="20"/>
          <w:szCs w:val="20"/>
        </w:rPr>
      </w:pPr>
      <w:r>
        <w:rPr>
          <w:sz w:val="20"/>
          <w:szCs w:val="20"/>
        </w:rPr>
        <w:t>Главный врач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_______________________</w:t>
      </w:r>
      <w:r>
        <w:rPr>
          <w:sz w:val="20"/>
          <w:szCs w:val="20"/>
        </w:rPr>
        <w:tab/>
        <w:t xml:space="preserve">   Иванова Ольга Павловна</w:t>
      </w:r>
      <w:bookmarkStart w:id="0" w:name="_GoBack"/>
      <w:bookmarkEnd w:id="0"/>
      <w:r>
        <w:rPr>
          <w:sz w:val="20"/>
          <w:szCs w:val="20"/>
        </w:rPr>
        <w:tab/>
      </w:r>
    </w:p>
    <w:sectPr w:rsidR="007E6FCC" w:rsidRPr="007E6FCC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59D0"/>
    <w:rsid w:val="007E6FCC"/>
    <w:rsid w:val="00AF59D0"/>
    <w:rsid w:val="00E012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680</Words>
  <Characters>3878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Экономист</cp:lastModifiedBy>
  <cp:revision>3</cp:revision>
  <dcterms:created xsi:type="dcterms:W3CDTF">2021-04-28T06:46:00Z</dcterms:created>
  <dcterms:modified xsi:type="dcterms:W3CDTF">2021-04-28T06:49:00Z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