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b/>
          <w:b/>
          <w:bCs/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b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пленки рентгеновской медицинской экранной"</w:t>
      </w:r>
    </w:p>
    <w:p>
      <w:pPr>
        <w:pStyle w:val="Normal"/>
        <w:ind w:firstLine="567"/>
        <w:jc w:val="center"/>
        <w:rPr>
          <w:b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№ </w:t>
      </w:r>
      <w:r>
        <w:rPr>
          <w:rFonts w:eastAsia="Times New Roman"/>
          <w:b/>
          <w:bCs/>
          <w:sz w:val="20"/>
          <w:szCs w:val="20"/>
          <w:lang w:val="en-US"/>
        </w:rPr>
        <w:t>03.1-4/2060</w:t>
      </w:r>
    </w:p>
    <w:p>
      <w:pPr>
        <w:pStyle w:val="Normal"/>
        <w:ind w:firstLine="567"/>
        <w:jc w:val="center"/>
        <w:rPr>
          <w:b/>
          <w:b/>
          <w:bCs/>
          <w:sz w:val="20"/>
          <w:szCs w:val="20"/>
          <w:lang w:val="ru-RU"/>
        </w:rPr>
      </w:pPr>
      <w:r>
        <w:rPr>
          <w:b/>
          <w:bCs/>
          <w:sz w:val="20"/>
          <w:szCs w:val="20"/>
          <w:lang w:val="ru-RU"/>
        </w:rPr>
        <w:t>Регистрационный номер №09-05/25650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29.04.</w:t>
      </w:r>
      <w:r>
        <w:rPr>
          <w:rFonts w:eastAsia="Times New Roman"/>
          <w:sz w:val="20"/>
          <w:szCs w:val="20"/>
          <w:lang w:val="en-US"/>
        </w:rPr>
        <w:t>20</w:t>
      </w:r>
      <w:r>
        <w:rPr>
          <w:rFonts w:eastAsia="Times New Roman"/>
          <w:sz w:val="20"/>
          <w:szCs w:val="20"/>
          <w:lang w:val="en-US"/>
        </w:rPr>
        <w:t xml:space="preserve">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ГОРОДСКАЯ БОЛЬНИЦА № 6"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пленки рентгеновской медицинской экранной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212463100991946320100100380012660244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405 615,00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53.16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Алутина Ирина Геннадьевна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Носов Сергей Анатольевич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Костина Наталья Сергеевна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Хасабова Земфира Рафиковна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</w:rPr>
      </w:pPr>
      <w:r>
        <w:rPr/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EA-90477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"ГАРАНТ-М" / 7716644263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190 000,00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EA-88794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"МЕДГОССНАБ" / 7736562266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205 000,00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EA-90233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"МЕДЛАЙН" / 5506226202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207 971,92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EA-89930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"ПЦ-ПАРИТЕТ" / 7605017235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252 000,00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EA-90507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ШАНИНА СВЕТЛАНА ВЯЧЕСЛАВОВНА / 525200232646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383 306,17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EA-90477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"ГАРАНТ-М"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EA-90477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EA-90477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Носов Сергей Анатольевич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EA-90477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Наталья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EA-90477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Хасабова Земфира Рафиковна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EA-88794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"МЕДГОССНАБ"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EA-88794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"МЕДГОССНАБ"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EA-88794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"МЕДГОССНАБ"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Носов Сергей Анатольевич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EA-88794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"МЕДГОССНАБ"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Наталья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EA-88794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"МЕДГОССНАБ"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Хасабова Земфира Рафиковна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EA-90233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"МЕДЛАЙН"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EA-90233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EA-90233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Носов Сергей Анатольевич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EA-90233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Наталья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EA-90233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Хасабова Земфира Рафиковна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EA-89930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"ПЦ-ПАРИТЕТ"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EA-89930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"ПЦ-ПАРИТЕТ"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EA-89930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"ПЦ-ПАРИТЕТ"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Носов Сергей Анатольевич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EA-89930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"ПЦ-ПАРИТЕТ"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Наталья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EA-89930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"ПЦ-ПАРИТЕТ"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Хасабова Земфира Рафиковна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EA-90507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ШАНИНА СВЕТЛАНА ВЯЧЕСЛАВОВНА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EA-90507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ШАНИНА СВЕТЛАНА ВЯЧЕСЛАВОВНА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EA-90507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ШАНИНА СВЕТЛАНА ВЯЧЕСЛАВОВНА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Носов Сергей Анатольевич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EA-90507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ШАНИНА СВЕТЛАНА ВЯЧЕСЛАВОВНА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Наталья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EA-90507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ШАНИНА СВЕТЛАНА ВЯЧЕСЛАВОВНА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Хасабова Земфира Рафиковна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"ГАРАНТ-М", предложивший цену контракта 190 000,00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"ГАРАНТ-М",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bidi w:val="0"/>
        <w:spacing w:lineRule="auto" w:line="240" w:before="0" w:after="0"/>
        <w:ind w:left="0" w:right="0" w:hanging="0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Протокол составлен в одн</w:t>
      </w:r>
      <w:r>
        <w:rPr>
          <w:rFonts w:eastAsia="Times New Roman" w:cs="Times New Roman"/>
          <w:b w:val="false"/>
          <w:color w:val="000000"/>
          <w:sz w:val="20"/>
          <w:szCs w:val="20"/>
        </w:rPr>
        <w:t>ом экземпляре, который хранится в ОКУ «Центр закупок Курской области» и подписан всеми присутствующими членами аукционной комиссии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Носов Сергей Анатольевич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Костина Наталья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Хасабова Земфира Рафиковна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Application>LibreOffice/6.4.4.2$Windows_x86 LibreOffice_project/3d775be2011f3886db32dfd395a6a6d1ca2630ff</Application>
  <Pages>2</Pages>
  <Words>707</Words>
  <Characters>5650</Characters>
  <CharactersWithSpaces>6141</CharactersWithSpaces>
  <Paragraphs>219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2021-04-29T15:08:31Z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