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bookmarkStart w:id="0" w:name="_GoBack"/>
      <w:bookmarkEnd w:id="0"/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ascii="Times New Roman" w:hAnsi="Times New Roman"/>
          <w:b/>
          <w:bCs/>
          <w:sz w:val="20"/>
          <w:szCs w:val="20"/>
        </w:rPr>
        <w:t>№ 03.1-4/2093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 </w:t>
      </w:r>
      <w:r>
        <w:rPr>
          <w:rFonts w:eastAsia="Times New Roman" w:ascii="Times New Roman" w:hAnsi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widowControl w:val="false"/>
        <w:suppressLineNumbers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i w:val="false"/>
          <w:iCs w:val="false"/>
          <w:color w:val="000000"/>
          <w:sz w:val="20"/>
          <w:szCs w:val="20"/>
          <w:lang w:val="en-US"/>
        </w:rPr>
        <w:t xml:space="preserve">на право заключения контракта с </w:t>
      </w:r>
      <w:r>
        <w:rPr>
          <w:rFonts w:eastAsia="Times New Roman" w:ascii="Times New Roman" w:hAnsi="Times New Roman"/>
          <w:b/>
          <w:bCs/>
          <w:i w:val="false"/>
          <w:iCs w:val="false"/>
          <w:color w:val="000000"/>
          <w:kern w:val="2"/>
          <w:sz w:val="20"/>
          <w:szCs w:val="20"/>
          <w:highlight w:val="white"/>
          <w:lang w:val="en-US" w:eastAsia="ar-SA"/>
        </w:rPr>
        <w:t>Комитетом здравоохранения Курской области</w:t>
      </w:r>
      <w:r>
        <w:rPr>
          <w:rFonts w:eastAsia="Times New Roman" w:ascii="Times New Roman" w:hAnsi="Times New Roman"/>
          <w:b/>
          <w:bCs/>
          <w:i w:val="false"/>
          <w:iCs w:val="false"/>
          <w:color w:val="000000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b/>
          <w:bCs/>
          <w:i w:val="false"/>
          <w:iCs w:val="false"/>
          <w:sz w:val="20"/>
          <w:szCs w:val="20"/>
          <w:lang w:val="en-US"/>
        </w:rPr>
        <w:t>на поставку реагентов диагностических (Глюкоза ИВД, реагент)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(№ извещения 0744200000221002558) 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12.05.21 10:27:08 (MSK+00:00)</w:t>
      </w:r>
    </w:p>
    <w:p>
      <w:pPr>
        <w:pStyle w:val="Normal"/>
        <w:ind w:firstLine="567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Организатор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аукциона</w:t>
      </w:r>
      <w:r>
        <w:rPr>
          <w:rFonts w:eastAsia="Times New Roman" w:ascii="Times New Roman" w:hAnsi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Наименование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закупки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: Поставка реагентов диагностических (Глюкоза ИВД, реагент) 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Идентификационный код закупки: 212462904003746320100100050012120323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Начальная (максимальная) цена контракта/Максимальное значение цены контракта: 1 740 750,00 руб.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Снижение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НМЦК</w:t>
      </w:r>
      <w:r>
        <w:rPr>
          <w:rFonts w:eastAsia="Times New Roman" w:ascii="Times New Roman" w:hAnsi="Times New Roman"/>
          <w:sz w:val="20"/>
          <w:szCs w:val="20"/>
          <w:lang w:val="en-US"/>
        </w:rPr>
        <w:t>, %: 20.00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EA-90270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"ЭСБИЭС ФАРМАСИ" / 3123321867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1 392 600,00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EA-90301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"ВОЛНА" / 6230114532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1 401 303,75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EA-90340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КУМИСОВА АЛЕНА ДЖЕЙХУНОВНА / 631219284600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1 566 675,00 руб.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 w:ascii="Times New Roman" w:hAnsi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EA-90270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EA-90270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EA-90270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EA-90270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EA-90270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EA-90301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EA-90301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EA-90301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EA-90301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EA-90301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EA-90340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КУМИСОВА АЛЕНА ДЖЕЙХУНОВНА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EA-90340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КУМИСОВА АЛЕНА ДЖЕЙХУНОВНА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EA-90340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КУМИСОВА АЛЕНА ДЖЕЙХУНОВНА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EA-90340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КУМИСОВА АЛЕНА ДЖЕЙХУНОВНА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EA-90340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КУМИСОВА АЛЕНА ДЖЕЙХУНОВНА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 xml:space="preserve">      </w:t>
      </w:r>
      <w:r>
        <w:rPr>
          <w:rFonts w:eastAsia="Times New Roman" w:ascii="Times New Roman" w:hAnsi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"ЭСБИЭС ФАРМАСИ", предложивший цену контракта 1 392 600,00 руб.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 xml:space="preserve">      </w:t>
      </w:r>
      <w:r>
        <w:rPr>
          <w:rFonts w:eastAsia="Times New Roman" w:ascii="Times New Roman" w:hAnsi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"ЭСБИЭС ФАРМАСИ",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 xml:space="preserve">        </w:t>
      </w:r>
      <w:r>
        <w:rPr>
          <w:rFonts w:eastAsia="Times New Roman" w:ascii="Times New Roman" w:hAnsi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КАЗЕННО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УЧРЕЖДЕНИ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И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"ЦЕНТР ЗАКУПОК КУРСКОЙ ОБЛАСТИ" и подписан всеми </w:t>
      </w:r>
      <w:r>
        <w:rPr>
          <w:rFonts w:eastAsia="Times New Roman" w:cs="Times New Roman" w:ascii="Times New Roman" w:hAnsi="Times New Roman"/>
          <w:b w:val="false"/>
          <w:sz w:val="20"/>
          <w:szCs w:val="20"/>
        </w:rPr>
        <w:t>присутствующими членами аукционной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Подписи</w:t>
      </w:r>
    </w:p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LibreOffice/6.4.5.2$Windows_x86 LibreOffice_project/a726b36747cf2001e06b58ad5db1aa3a9a1872d6</Application>
  <Pages>2</Pages>
  <Words>572</Words>
  <Characters>4452</Characters>
  <CharactersWithSpaces>4896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2021-05-12T10:33:56Z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