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385" w:rsidRDefault="00226C5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B4385" w:rsidRPr="00226C51" w:rsidRDefault="00226C51">
      <w:pPr>
        <w:ind w:firstLine="567"/>
        <w:jc w:val="center"/>
      </w:pPr>
      <w:proofErr w:type="gramStart"/>
      <w:r w:rsidRPr="00226C51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(канюли, коннекторы) для экстракорпоральной мембранной </w:t>
      </w:r>
      <w:proofErr w:type="spellStart"/>
      <w:r w:rsidRPr="00226C51">
        <w:rPr>
          <w:rFonts w:eastAsia="Times New Roman"/>
          <w:b/>
          <w:bCs/>
          <w:sz w:val="20"/>
          <w:szCs w:val="20"/>
        </w:rPr>
        <w:t>оксигенации</w:t>
      </w:r>
      <w:proofErr w:type="spellEnd"/>
      <w:r w:rsidRPr="00226C51">
        <w:rPr>
          <w:rFonts w:eastAsia="Times New Roman"/>
          <w:b/>
          <w:bCs/>
          <w:sz w:val="20"/>
          <w:szCs w:val="20"/>
        </w:rPr>
        <w:t xml:space="preserve"> в СПб ГБУЗ «Городская  больница № 40» в 2021 году " </w:t>
      </w:r>
      <w:proofErr w:type="gramEnd"/>
    </w:p>
    <w:p w:rsidR="00CB4385" w:rsidRPr="00226C51" w:rsidRDefault="00226C51">
      <w:pPr>
        <w:ind w:firstLine="567"/>
        <w:jc w:val="center"/>
        <w:rPr>
          <w:rFonts w:eastAsia="Times New Roman"/>
          <w:b/>
          <w:bCs/>
        </w:rPr>
      </w:pPr>
      <w:r w:rsidRPr="00226C5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26C51">
        <w:rPr>
          <w:rFonts w:eastAsia="Times New Roman"/>
          <w:b/>
          <w:bCs/>
          <w:sz w:val="20"/>
          <w:szCs w:val="20"/>
        </w:rPr>
        <w:t xml:space="preserve"> 0372200047721000157) </w:t>
      </w:r>
    </w:p>
    <w:p w:rsidR="00CB4385" w:rsidRDefault="00226C51">
      <w:pPr>
        <w:ind w:firstLine="567"/>
        <w:jc w:val="right"/>
      </w:pPr>
      <w:r w:rsidRPr="00226C51">
        <w:rPr>
          <w:rFonts w:eastAsia="Times New Roman"/>
          <w:sz w:val="20"/>
          <w:szCs w:val="20"/>
        </w:rPr>
        <w:t>13.05.21 10:35:33 (</w:t>
      </w:r>
      <w:r>
        <w:rPr>
          <w:rFonts w:eastAsia="Times New Roman"/>
          <w:sz w:val="20"/>
          <w:szCs w:val="20"/>
          <w:lang w:val="en-US"/>
        </w:rPr>
        <w:t>MSK</w:t>
      </w:r>
      <w:r w:rsidRPr="00226C51">
        <w:rPr>
          <w:rFonts w:eastAsia="Times New Roman"/>
          <w:sz w:val="20"/>
          <w:szCs w:val="20"/>
        </w:rPr>
        <w:t>+00:00)</w:t>
      </w:r>
    </w:p>
    <w:p w:rsidR="00CB4385" w:rsidRPr="00226C51" w:rsidRDefault="00CB4385">
      <w:pPr>
        <w:ind w:firstLine="567"/>
        <w:rPr>
          <w:rFonts w:eastAsia="Times New Roman"/>
          <w:sz w:val="16"/>
          <w:szCs w:val="20"/>
        </w:rPr>
      </w:pPr>
    </w:p>
    <w:p w:rsidR="00CB4385" w:rsidRDefault="00226C51">
      <w:r>
        <w:rPr>
          <w:rFonts w:eastAsia="Times New Roman"/>
          <w:sz w:val="20"/>
          <w:szCs w:val="20"/>
        </w:rPr>
        <w:t>Организатор</w:t>
      </w:r>
      <w:r w:rsidRPr="00226C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26C5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B4385" w:rsidRPr="00226C51" w:rsidRDefault="00CB4385">
      <w:pPr>
        <w:rPr>
          <w:rFonts w:eastAsia="Times New Roman"/>
          <w:sz w:val="16"/>
          <w:szCs w:val="20"/>
        </w:rPr>
      </w:pPr>
    </w:p>
    <w:p w:rsidR="00CB4385" w:rsidRDefault="00226C51">
      <w:r>
        <w:rPr>
          <w:rFonts w:eastAsia="Times New Roman"/>
          <w:sz w:val="20"/>
          <w:szCs w:val="20"/>
        </w:rPr>
        <w:t>Заказчик</w:t>
      </w:r>
      <w:r w:rsidRPr="00226C51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226C51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CB4385" w:rsidRPr="00226C51" w:rsidRDefault="00CB4385">
      <w:pPr>
        <w:rPr>
          <w:rFonts w:eastAsia="Times New Roman"/>
          <w:sz w:val="16"/>
          <w:szCs w:val="20"/>
        </w:rPr>
      </w:pPr>
    </w:p>
    <w:p w:rsidR="00CB4385" w:rsidRPr="00226C51" w:rsidRDefault="00226C51" w:rsidP="00226C5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226C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26C51">
        <w:rPr>
          <w:rFonts w:eastAsia="Times New Roman"/>
          <w:sz w:val="20"/>
          <w:szCs w:val="20"/>
        </w:rPr>
        <w:t xml:space="preserve">: </w:t>
      </w:r>
      <w:proofErr w:type="gramStart"/>
      <w:r w:rsidRPr="00226C51">
        <w:rPr>
          <w:rFonts w:eastAsia="Times New Roman"/>
          <w:b/>
          <w:sz w:val="20"/>
          <w:szCs w:val="20"/>
        </w:rPr>
        <w:t xml:space="preserve">Поставка изделий медицинского назначения (канюли, коннекторы) для экстракорпоральной мембранной </w:t>
      </w:r>
      <w:proofErr w:type="spellStart"/>
      <w:r w:rsidRPr="00226C51">
        <w:rPr>
          <w:rFonts w:eastAsia="Times New Roman"/>
          <w:b/>
          <w:sz w:val="20"/>
          <w:szCs w:val="20"/>
        </w:rPr>
        <w:t>оксигенации</w:t>
      </w:r>
      <w:proofErr w:type="spellEnd"/>
      <w:r w:rsidRPr="00226C51">
        <w:rPr>
          <w:rFonts w:eastAsia="Times New Roman"/>
          <w:b/>
          <w:sz w:val="20"/>
          <w:szCs w:val="20"/>
        </w:rPr>
        <w:t xml:space="preserve"> в СПб ГБУЗ «Городская  больница № 40» в 2021 году</w:t>
      </w:r>
      <w:proofErr w:type="gramEnd"/>
    </w:p>
    <w:p w:rsidR="00CB4385" w:rsidRPr="00226C51" w:rsidRDefault="00CB4385" w:rsidP="00226C51">
      <w:pPr>
        <w:jc w:val="both"/>
        <w:rPr>
          <w:rFonts w:eastAsia="Times New Roman"/>
          <w:b/>
          <w:sz w:val="16"/>
          <w:szCs w:val="20"/>
        </w:rPr>
      </w:pPr>
    </w:p>
    <w:p w:rsidR="00CB4385" w:rsidRPr="00226C51" w:rsidRDefault="00226C51" w:rsidP="00226C51">
      <w:pPr>
        <w:jc w:val="both"/>
        <w:rPr>
          <w:b/>
        </w:rPr>
      </w:pPr>
      <w:r w:rsidRPr="00226C51">
        <w:rPr>
          <w:rFonts w:eastAsia="Times New Roman"/>
          <w:b/>
          <w:sz w:val="20"/>
          <w:szCs w:val="20"/>
        </w:rPr>
        <w:t>Начальна</w:t>
      </w:r>
      <w:r w:rsidRPr="00226C51">
        <w:rPr>
          <w:rFonts w:eastAsia="Times New Roman"/>
          <w:b/>
          <w:sz w:val="20"/>
          <w:szCs w:val="20"/>
        </w:rPr>
        <w:t>я (максимальная) цена контракта: 531 023,70 руб.</w:t>
      </w:r>
    </w:p>
    <w:p w:rsidR="00CB4385" w:rsidRPr="00226C51" w:rsidRDefault="00CB4385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CB4385" w:rsidRPr="00226C51" w:rsidTr="00226C5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4385" w:rsidRPr="00226C51" w:rsidRDefault="00226C51">
            <w:pPr>
              <w:pStyle w:val="af9"/>
              <w:rPr>
                <w:sz w:val="16"/>
              </w:rPr>
            </w:pPr>
            <w:proofErr w:type="spellStart"/>
            <w:r w:rsidRPr="00226C5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B4385" w:rsidRPr="00226C5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B4385" w:rsidRPr="00226C51" w:rsidRDefault="00226C51">
                  <w:pPr>
                    <w:jc w:val="both"/>
                    <w:rPr>
                      <w:sz w:val="16"/>
                    </w:rPr>
                  </w:pPr>
                  <w:r w:rsidRPr="00226C51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CB4385" w:rsidRPr="00226C51" w:rsidRDefault="00226C51">
                  <w:pPr>
                    <w:jc w:val="both"/>
                    <w:rPr>
                      <w:sz w:val="16"/>
                    </w:rPr>
                  </w:pPr>
                  <w:r w:rsidRPr="00226C51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26C51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226C51">
                    <w:rPr>
                      <w:sz w:val="16"/>
                      <w:szCs w:val="20"/>
                    </w:rPr>
                    <w:t xml:space="preserve"> </w:t>
                  </w:r>
                  <w:r w:rsidRPr="00226C51">
                    <w:rPr>
                      <w:sz w:val="16"/>
                      <w:szCs w:val="20"/>
                    </w:rPr>
                    <w:t>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B4385" w:rsidRPr="00226C5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B4385" w:rsidRPr="00226C51" w:rsidRDefault="00226C51">
                  <w:pPr>
                    <w:jc w:val="both"/>
                    <w:rPr>
                      <w:sz w:val="16"/>
                    </w:rPr>
                  </w:pPr>
                  <w:r w:rsidRPr="00226C51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B4385" w:rsidRPr="00226C51" w:rsidRDefault="00226C51">
                  <w:pPr>
                    <w:jc w:val="both"/>
                    <w:rPr>
                      <w:sz w:val="16"/>
                    </w:rPr>
                  </w:pPr>
                  <w:r w:rsidRPr="00226C51">
                    <w:rPr>
                      <w:sz w:val="16"/>
                      <w:szCs w:val="20"/>
                    </w:rPr>
                    <w:t xml:space="preserve">Установлено требование об отсутствии в </w:t>
                  </w:r>
                  <w:r w:rsidRPr="00226C51">
                    <w:rPr>
                      <w:sz w:val="16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226C51">
                    <w:rPr>
                      <w:sz w:val="16"/>
                      <w:szCs w:val="20"/>
                    </w:rPr>
                    <w:t>ельного органа участника закупки - юридического лица.</w:t>
                  </w:r>
                </w:p>
              </w:tc>
            </w:tr>
          </w:tbl>
          <w:p w:rsidR="00CB4385" w:rsidRPr="00226C51" w:rsidRDefault="00CB4385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CB4385" w:rsidRPr="00226C51" w:rsidTr="00226C5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4385" w:rsidRPr="00226C51" w:rsidRDefault="00226C51">
            <w:pPr>
              <w:pStyle w:val="af9"/>
              <w:rPr>
                <w:sz w:val="16"/>
              </w:rPr>
            </w:pPr>
            <w:proofErr w:type="spellStart"/>
            <w:r w:rsidRPr="00226C51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B4385" w:rsidRPr="00226C5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B4385" w:rsidRPr="00226C51" w:rsidRDefault="00226C51">
                  <w:pPr>
                    <w:jc w:val="both"/>
                    <w:rPr>
                      <w:sz w:val="16"/>
                    </w:rPr>
                  </w:pPr>
                  <w:r w:rsidRPr="00226C51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B4385" w:rsidRPr="00226C51" w:rsidRDefault="00226C5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226C5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B4385" w:rsidRPr="00226C51" w:rsidRDefault="00CB4385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CB4385" w:rsidRPr="00226C51" w:rsidTr="00226C5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4385" w:rsidRPr="00226C51" w:rsidRDefault="00226C51">
            <w:pPr>
              <w:pStyle w:val="af9"/>
              <w:rPr>
                <w:sz w:val="16"/>
              </w:rPr>
            </w:pPr>
            <w:proofErr w:type="spellStart"/>
            <w:r w:rsidRPr="00226C5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B4385" w:rsidRPr="00226C5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B4385" w:rsidRPr="00226C51" w:rsidRDefault="00226C51">
                  <w:pPr>
                    <w:rPr>
                      <w:sz w:val="16"/>
                    </w:rPr>
                  </w:pPr>
                  <w:r w:rsidRPr="00226C51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B4385" w:rsidRPr="00226C51" w:rsidRDefault="00CB4385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CB4385" w:rsidRPr="00226C51" w:rsidRDefault="00CB4385">
      <w:pPr>
        <w:rPr>
          <w:rFonts w:eastAsia="Times New Roman"/>
          <w:sz w:val="16"/>
          <w:szCs w:val="20"/>
        </w:rPr>
      </w:pPr>
    </w:p>
    <w:p w:rsidR="00CB4385" w:rsidRDefault="00226C5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B4385">
        <w:tc>
          <w:tcPr>
            <w:tcW w:w="4960" w:type="dxa"/>
            <w:shd w:val="clear" w:color="auto" w:fill="auto"/>
          </w:tcPr>
          <w:p w:rsidR="00CB4385" w:rsidRDefault="00226C5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4385" w:rsidRDefault="00226C5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B4385">
        <w:tc>
          <w:tcPr>
            <w:tcW w:w="4960" w:type="dxa"/>
            <w:shd w:val="clear" w:color="auto" w:fill="auto"/>
          </w:tcPr>
          <w:p w:rsidR="00CB4385" w:rsidRDefault="00226C5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4385" w:rsidRDefault="00226C51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B4385">
        <w:tc>
          <w:tcPr>
            <w:tcW w:w="4960" w:type="dxa"/>
            <w:shd w:val="clear" w:color="auto" w:fill="auto"/>
          </w:tcPr>
          <w:p w:rsidR="00CB4385" w:rsidRDefault="00226C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4385" w:rsidRDefault="00226C51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CB4385" w:rsidRPr="00226C51" w:rsidRDefault="00CB4385">
      <w:pPr>
        <w:rPr>
          <w:rFonts w:eastAsia="Times New Roman"/>
          <w:sz w:val="16"/>
          <w:szCs w:val="20"/>
        </w:rPr>
      </w:pPr>
    </w:p>
    <w:p w:rsidR="00CB4385" w:rsidRDefault="00226C5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CB4385" w:rsidRPr="00226C51" w:rsidRDefault="00CB4385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805"/>
        <w:gridCol w:w="2865"/>
        <w:gridCol w:w="1780"/>
      </w:tblGrid>
      <w:tr w:rsidR="00CB4385" w:rsidTr="00226C5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B4385" w:rsidRDefault="00226C5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B4385" w:rsidTr="00226C51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385" w:rsidRPr="00226C51" w:rsidRDefault="00226C51" w:rsidP="00226C51">
            <w:pPr>
              <w:jc w:val="center"/>
              <w:rPr>
                <w:b/>
                <w:sz w:val="20"/>
                <w:szCs w:val="20"/>
              </w:rPr>
            </w:pPr>
            <w:r w:rsidRPr="00226C51">
              <w:rPr>
                <w:rFonts w:eastAsia="Times New Roman"/>
                <w:b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385" w:rsidRPr="00226C51" w:rsidRDefault="00226C51" w:rsidP="00226C51">
            <w:pPr>
              <w:jc w:val="center"/>
              <w:rPr>
                <w:b/>
                <w:sz w:val="20"/>
                <w:szCs w:val="20"/>
              </w:rPr>
            </w:pPr>
            <w:r w:rsidRPr="00226C51">
              <w:rPr>
                <w:b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385" w:rsidRPr="00226C51" w:rsidRDefault="00226C51" w:rsidP="00226C51">
            <w:pPr>
              <w:jc w:val="center"/>
              <w:rPr>
                <w:b/>
                <w:sz w:val="20"/>
                <w:szCs w:val="20"/>
              </w:rPr>
            </w:pPr>
            <w:r w:rsidRPr="00226C51">
              <w:rPr>
                <w:rFonts w:eastAsia="Times New Roman"/>
                <w:b/>
                <w:sz w:val="20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385" w:rsidRPr="00226C51" w:rsidRDefault="00226C51" w:rsidP="00226C51">
            <w:pPr>
              <w:jc w:val="center"/>
              <w:rPr>
                <w:b/>
                <w:sz w:val="20"/>
                <w:szCs w:val="20"/>
              </w:rPr>
            </w:pPr>
            <w:r w:rsidRPr="00226C51">
              <w:rPr>
                <w:rFonts w:eastAsia="Times New Roman"/>
                <w:b/>
                <w:sz w:val="20"/>
                <w:szCs w:val="20"/>
              </w:rPr>
              <w:t>Обоснование</w:t>
            </w:r>
          </w:p>
        </w:tc>
      </w:tr>
      <w:tr w:rsidR="00CB4385" w:rsidTr="00226C51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385" w:rsidRDefault="00226C51" w:rsidP="00226C51">
            <w:pPr>
              <w:pStyle w:val="af9"/>
              <w:jc w:val="center"/>
            </w:pPr>
            <w:r>
              <w:rPr>
                <w:sz w:val="20"/>
                <w:szCs w:val="20"/>
                <w:lang w:val="en-US"/>
              </w:rPr>
              <w:t>EA-91305</w:t>
            </w:r>
          </w:p>
        </w:tc>
        <w:tc>
          <w:tcPr>
            <w:tcW w:w="2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385" w:rsidRDefault="00226C51" w:rsidP="00226C51">
            <w:pPr>
              <w:jc w:val="center"/>
            </w:pPr>
            <w:r w:rsidRPr="00226C51">
              <w:rPr>
                <w:sz w:val="20"/>
                <w:szCs w:val="20"/>
              </w:rPr>
              <w:t>ОБЩЕСТВО С ОГРАНИЧЕННОЙ</w:t>
            </w:r>
            <w:r w:rsidRPr="00226C51">
              <w:rPr>
                <w:sz w:val="20"/>
                <w:szCs w:val="20"/>
              </w:rPr>
              <w:t xml:space="preserve"> ОТВЕТСТВЕННОСТЬЮ "ТЕХНОПРОЕКТЪ" / 7826174162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385" w:rsidRDefault="00226C51" w:rsidP="00226C51">
            <w:pPr>
              <w:jc w:val="center"/>
            </w:pPr>
            <w:r w:rsidRPr="00226C5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385" w:rsidRDefault="00226C51" w:rsidP="00226C51">
            <w:pPr>
              <w:jc w:val="center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B4385" w:rsidRDefault="00CB4385"/>
    <w:p w:rsidR="00CB4385" w:rsidRDefault="00CB438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835"/>
        <w:gridCol w:w="2552"/>
        <w:gridCol w:w="2063"/>
      </w:tblGrid>
      <w:tr w:rsidR="00CB4385" w:rsidTr="00226C51">
        <w:tc>
          <w:tcPr>
            <w:tcW w:w="9915" w:type="dxa"/>
            <w:gridSpan w:val="4"/>
            <w:shd w:val="clear" w:color="auto" w:fill="auto"/>
          </w:tcPr>
          <w:p w:rsidR="00CB4385" w:rsidRDefault="00226C5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B4385" w:rsidTr="00226C51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385" w:rsidRPr="00226C51" w:rsidRDefault="00226C51" w:rsidP="00226C51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226C51">
              <w:rPr>
                <w:rFonts w:eastAsia="Times New Roman"/>
                <w:b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385" w:rsidRPr="00226C51" w:rsidRDefault="00226C51" w:rsidP="00226C51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226C51">
              <w:rPr>
                <w:b/>
                <w:sz w:val="20"/>
                <w:szCs w:val="20"/>
              </w:rPr>
              <w:t>Наименование / ИНН</w:t>
            </w:r>
          </w:p>
          <w:p w:rsidR="00CB4385" w:rsidRPr="00226C51" w:rsidRDefault="00226C51" w:rsidP="00226C51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226C51">
              <w:rPr>
                <w:b/>
                <w:sz w:val="20"/>
                <w:szCs w:val="20"/>
              </w:rPr>
              <w:t>участника аукциона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385" w:rsidRPr="00226C51" w:rsidRDefault="00226C51" w:rsidP="00226C51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226C51">
              <w:rPr>
                <w:rFonts w:eastAsia="Times New Roman"/>
                <w:b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385" w:rsidRPr="00226C51" w:rsidRDefault="00226C51" w:rsidP="00226C51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226C51">
              <w:rPr>
                <w:rFonts w:eastAsia="Times New Roman"/>
                <w:b/>
                <w:sz w:val="20"/>
                <w:szCs w:val="20"/>
              </w:rPr>
              <w:t>Решение</w:t>
            </w:r>
          </w:p>
        </w:tc>
      </w:tr>
      <w:tr w:rsidR="00CB4385" w:rsidTr="00226C51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385" w:rsidRDefault="00226C51" w:rsidP="00226C51">
            <w:pPr>
              <w:jc w:val="center"/>
            </w:pPr>
            <w:r>
              <w:rPr>
                <w:sz w:val="20"/>
                <w:szCs w:val="20"/>
                <w:lang w:val="en-US"/>
              </w:rPr>
              <w:t>EA-91305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385" w:rsidRDefault="00226C51" w:rsidP="00226C51">
            <w:pPr>
              <w:jc w:val="center"/>
            </w:pPr>
            <w:r w:rsidRPr="00226C51">
              <w:rPr>
                <w:sz w:val="20"/>
                <w:szCs w:val="20"/>
              </w:rPr>
              <w:t>ОБЩЕСТВО С ОГРАНИЧЕННОЙ ОТВЕТСТВЕННОСТЬЮ "ТЕХНОПРОЕКТЪ" / 7826174162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385" w:rsidRDefault="00226C51" w:rsidP="00226C51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385" w:rsidRDefault="00226C51" w:rsidP="00226C51">
            <w:pPr>
              <w:jc w:val="center"/>
            </w:pPr>
            <w:r w:rsidRPr="00226C51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226C51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CB4385" w:rsidTr="00226C51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385" w:rsidRDefault="00226C51" w:rsidP="00226C51">
            <w:pPr>
              <w:jc w:val="center"/>
            </w:pPr>
            <w:r>
              <w:rPr>
                <w:sz w:val="20"/>
                <w:szCs w:val="20"/>
                <w:lang w:val="en-US"/>
              </w:rPr>
              <w:t>EA-91305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385" w:rsidRDefault="00226C51" w:rsidP="00226C51">
            <w:pPr>
              <w:jc w:val="center"/>
            </w:pPr>
            <w:r w:rsidRPr="00226C5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26C51">
              <w:rPr>
                <w:sz w:val="20"/>
                <w:szCs w:val="20"/>
              </w:rPr>
              <w:lastRenderedPageBreak/>
              <w:t>"ТЕХНОПРОЕКТЪ" / 7826174162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385" w:rsidRDefault="00226C51" w:rsidP="00226C51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385" w:rsidRDefault="00226C51" w:rsidP="00226C51">
            <w:pPr>
              <w:jc w:val="center"/>
            </w:pPr>
            <w:r w:rsidRPr="00226C51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226C51">
              <w:rPr>
                <w:sz w:val="20"/>
                <w:szCs w:val="20"/>
              </w:rPr>
              <w:lastRenderedPageBreak/>
              <w:t>СООТВЕТСТВУЕТ требованиям документации об электронном а</w:t>
            </w:r>
            <w:r w:rsidRPr="00226C51">
              <w:rPr>
                <w:sz w:val="20"/>
                <w:szCs w:val="20"/>
              </w:rPr>
              <w:t>укционе</w:t>
            </w:r>
          </w:p>
        </w:tc>
      </w:tr>
      <w:tr w:rsidR="00CB4385" w:rsidTr="00226C51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385" w:rsidRDefault="00226C51" w:rsidP="00226C51">
            <w:pPr>
              <w:jc w:val="center"/>
            </w:pPr>
            <w:r>
              <w:rPr>
                <w:sz w:val="20"/>
                <w:szCs w:val="20"/>
                <w:lang w:val="en-US"/>
              </w:rPr>
              <w:lastRenderedPageBreak/>
              <w:t>EA-91305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385" w:rsidRDefault="00226C51" w:rsidP="00226C51">
            <w:pPr>
              <w:jc w:val="center"/>
            </w:pPr>
            <w:r w:rsidRPr="00226C51">
              <w:rPr>
                <w:sz w:val="20"/>
                <w:szCs w:val="20"/>
              </w:rPr>
              <w:t>ОБЩЕСТВО С ОГРАНИЧЕННОЙ ОТВЕТСТВЕННОСТЬЮ "ТЕХНОПРОЕКТЪ" / 7826174162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385" w:rsidRDefault="00226C51" w:rsidP="00226C51">
            <w:pPr>
              <w:jc w:val="center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385" w:rsidRDefault="00226C51" w:rsidP="00226C51">
            <w:pPr>
              <w:jc w:val="center"/>
            </w:pPr>
            <w:r w:rsidRPr="00226C5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B4385" w:rsidRPr="00226C51" w:rsidRDefault="00CB4385">
      <w:pPr>
        <w:rPr>
          <w:sz w:val="16"/>
        </w:rPr>
      </w:pPr>
    </w:p>
    <w:p w:rsidR="00CB4385" w:rsidRDefault="00226C5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</w:t>
      </w:r>
      <w:r>
        <w:rPr>
          <w:sz w:val="20"/>
          <w:szCs w:val="20"/>
        </w:rPr>
        <w:t>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B4385" w:rsidRPr="00226C51" w:rsidRDefault="00CB4385">
      <w:pPr>
        <w:jc w:val="both"/>
        <w:rPr>
          <w:sz w:val="20"/>
          <w:szCs w:val="20"/>
        </w:rPr>
      </w:pPr>
    </w:p>
    <w:p w:rsidR="00CB4385" w:rsidRDefault="00226C51">
      <w:pPr>
        <w:jc w:val="both"/>
      </w:pPr>
      <w:r w:rsidRPr="00226C51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226C51">
        <w:rPr>
          <w:rFonts w:eastAsia="Times New Roman"/>
          <w:sz w:val="20"/>
          <w:szCs w:val="20"/>
        </w:rPr>
        <w:t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</w:t>
      </w:r>
      <w:r w:rsidRPr="00226C51">
        <w:rPr>
          <w:rFonts w:eastAsia="Times New Roman"/>
          <w:sz w:val="20"/>
          <w:szCs w:val="20"/>
        </w:rPr>
        <w:t>явок на участие в электронном аукционе оператором электронной площадки зарегистрирована только одна заявка.</w:t>
      </w:r>
    </w:p>
    <w:p w:rsidR="00CB4385" w:rsidRPr="00226C51" w:rsidRDefault="00CB4385">
      <w:pPr>
        <w:jc w:val="both"/>
        <w:rPr>
          <w:sz w:val="20"/>
          <w:szCs w:val="20"/>
        </w:rPr>
      </w:pPr>
    </w:p>
    <w:p w:rsidR="00CB4385" w:rsidRPr="00226C51" w:rsidRDefault="00226C51">
      <w:pPr>
        <w:jc w:val="both"/>
        <w:rPr>
          <w:b/>
        </w:rPr>
      </w:pPr>
      <w:r w:rsidRPr="00226C5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</w:t>
      </w:r>
      <w:r w:rsidRPr="00226C51">
        <w:rPr>
          <w:rFonts w:eastAsia="Times New Roman"/>
          <w:sz w:val="20"/>
          <w:szCs w:val="20"/>
        </w:rPr>
        <w:t xml:space="preserve">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226C51">
        <w:rPr>
          <w:rFonts w:eastAsia="Times New Roman"/>
          <w:b/>
          <w:sz w:val="20"/>
          <w:szCs w:val="20"/>
        </w:rPr>
        <w:t>ОБЩЕСТВО С ОГРАНИЧЕННОЙ ОТВЕТСТВЕННОСТЬЮ "ТЕХНОПРОЕКТЪ".</w:t>
      </w:r>
    </w:p>
    <w:p w:rsidR="00CB4385" w:rsidRDefault="00226C5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</w:t>
      </w:r>
      <w:r>
        <w:rPr>
          <w:rFonts w:eastAsia="Times New Roman"/>
          <w:sz w:val="20"/>
          <w:szCs w:val="20"/>
        </w:rPr>
        <w:t>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</w:t>
      </w:r>
      <w:bookmarkStart w:id="0" w:name="_GoBack"/>
      <w:bookmarkEnd w:id="0"/>
      <w:r>
        <w:rPr>
          <w:rFonts w:eastAsia="Times New Roman"/>
          <w:sz w:val="20"/>
          <w:szCs w:val="20"/>
        </w:rPr>
        <w:t>, работ, услуг для обеспечения государственных и муниципальных нужд.</w:t>
      </w:r>
    </w:p>
    <w:p w:rsidR="00CB4385" w:rsidRDefault="00CB4385">
      <w:pPr>
        <w:rPr>
          <w:rFonts w:eastAsia="Times New Roman"/>
          <w:sz w:val="20"/>
          <w:szCs w:val="20"/>
        </w:rPr>
      </w:pPr>
    </w:p>
    <w:p w:rsidR="00CB4385" w:rsidRDefault="00226C5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астоящий протокол подлежит хранению в течение трех лет.</w:t>
      </w:r>
    </w:p>
    <w:p w:rsidR="00CB4385" w:rsidRDefault="00CB4385">
      <w:pPr>
        <w:rPr>
          <w:rFonts w:eastAsia="Times New Roman"/>
          <w:sz w:val="20"/>
          <w:szCs w:val="20"/>
        </w:rPr>
      </w:pPr>
    </w:p>
    <w:p w:rsidR="00CB4385" w:rsidRDefault="00CB4385">
      <w:pPr>
        <w:rPr>
          <w:rFonts w:eastAsia="Times New Roman"/>
          <w:sz w:val="20"/>
          <w:szCs w:val="20"/>
        </w:rPr>
      </w:pPr>
    </w:p>
    <w:p w:rsidR="00CB4385" w:rsidRDefault="00226C5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B4385" w:rsidRDefault="00CB438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B4385">
        <w:tc>
          <w:tcPr>
            <w:tcW w:w="3307" w:type="dxa"/>
            <w:shd w:val="clear" w:color="auto" w:fill="auto"/>
            <w:vAlign w:val="bottom"/>
          </w:tcPr>
          <w:p w:rsidR="00CB4385" w:rsidRDefault="00226C5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B4385" w:rsidRDefault="00CB438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B4385" w:rsidRDefault="00226C5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B4385">
        <w:tc>
          <w:tcPr>
            <w:tcW w:w="3307" w:type="dxa"/>
            <w:shd w:val="clear" w:color="auto" w:fill="auto"/>
            <w:vAlign w:val="bottom"/>
          </w:tcPr>
          <w:p w:rsidR="00CB4385" w:rsidRDefault="00226C5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B4385" w:rsidRDefault="00CB438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B4385" w:rsidRDefault="00226C5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B4385">
        <w:tc>
          <w:tcPr>
            <w:tcW w:w="3307" w:type="dxa"/>
            <w:shd w:val="clear" w:color="auto" w:fill="auto"/>
            <w:vAlign w:val="bottom"/>
          </w:tcPr>
          <w:p w:rsidR="00CB4385" w:rsidRDefault="00226C5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B4385" w:rsidRDefault="00CB438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B4385" w:rsidRDefault="00226C51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226C51"/>
    <w:sectPr w:rsidR="00000000" w:rsidSect="00226C51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26C51">
      <w:r>
        <w:separator/>
      </w:r>
    </w:p>
  </w:endnote>
  <w:endnote w:type="continuationSeparator" w:id="0">
    <w:p w:rsidR="00000000" w:rsidRDefault="00226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4385" w:rsidRDefault="00CB4385">
    <w:pPr>
      <w:jc w:val="both"/>
    </w:pPr>
  </w:p>
  <w:p w:rsidR="00CB4385" w:rsidRDefault="00CB4385">
    <w:pPr>
      <w:pStyle w:val="afe"/>
    </w:pPr>
  </w:p>
  <w:p w:rsidR="00CB4385" w:rsidRDefault="00CB438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4385" w:rsidRDefault="00CB4385"/>
  </w:footnote>
  <w:footnote w:type="continuationSeparator" w:id="0">
    <w:p w:rsidR="00CB4385" w:rsidRDefault="00226C51">
      <w:r>
        <w:continuationSeparator/>
      </w:r>
    </w:p>
  </w:footnote>
  <w:footnote w:id="1">
    <w:p w:rsidR="00CB4385" w:rsidRDefault="00226C5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385"/>
    <w:rsid w:val="00226C51"/>
    <w:rsid w:val="00CB4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dnZwg9AgFhzSRRC8UnLQcFjAmf/755wU+8eoFebYFlQ=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DcDMPNlBUuNgLqxXOTPznfXgg0cxdSVhCNuu8lJZvDM=</DigestValue>
    </Reference>
  </SignedInfo>
  <SignatureValue>7JpgiXYVEar/tmp1qzggSrwMG5JH0W1+ZrDpItr85sCx2dO2SCE/1N6uP22Uwo1E
7MmpulsUq7MFwtm8zFklWg==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vI3cSZ93Lfz37HXeF7l9vcQ9oBg=</DigestValue>
      </Reference>
      <Reference URI="/word/endnotes.xml?ContentType=application/vnd.openxmlformats-officedocument.wordprocessingml.endnotes+xml">
        <DigestMethod Algorithm="http://www.w3.org/2000/09/xmldsig#sha1"/>
        <DigestValue>dohaKikI9ev6oi1gigjCV1kWpWc=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hTdVbp6lxJo6n3vGt1JqiOGoaW8=</DigestValue>
      </Reference>
      <Reference URI="/word/footnotes.xml?ContentType=application/vnd.openxmlformats-officedocument.wordprocessingml.footnotes+xml">
        <DigestMethod Algorithm="http://www.w3.org/2000/09/xmldsig#sha1"/>
        <DigestValue>UCjtAyIVyH/Coz3urKdYV6x6V3E=</DigestValue>
      </Reference>
      <Reference URI="/word/settings.xml?ContentType=application/vnd.openxmlformats-officedocument.wordprocessingml.settings+xml">
        <DigestMethod Algorithm="http://www.w3.org/2000/09/xmldsig#sha1"/>
        <DigestValue>pqvWV3pVzdL8M6LRadi9M0fZdqw=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2021-05-13T07:41:31Z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2021-05-13T07:41:31Z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DhQ3uUJ+davRFRnbZRJ84rOA1GxqTsoBtjLWoX5Vu+k=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B6jN6vZVlMQiKZYY7lSnjLgCYPhPjKCzPvt7o3Opm9A=</DigestValue>
    </Reference>
  </SignedInfo>
  <SignatureValue>rvPAEpvTGeRQlUZ33x/QU4zvED5Giu4V3+73XEtLZOp39vDhfyRmOIyxrBFJJw4X
fHgqjIimeJvherBtWU0oAg==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vI3cSZ93Lfz37HXeF7l9vcQ9oBg=</DigestValue>
      </Reference>
      <Reference URI="/word/endnotes.xml?ContentType=application/vnd.openxmlformats-officedocument.wordprocessingml.endnotes+xml">
        <DigestMethod Algorithm="http://www.w3.org/2000/09/xmldsig#sha1"/>
        <DigestValue>dohaKikI9ev6oi1gigjCV1kWpWc=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hTdVbp6lxJo6n3vGt1JqiOGoaW8=</DigestValue>
      </Reference>
      <Reference URI="/word/footnotes.xml?ContentType=application/vnd.openxmlformats-officedocument.wordprocessingml.footnotes+xml">
        <DigestMethod Algorithm="http://www.w3.org/2000/09/xmldsig#sha1"/>
        <DigestValue>UCjtAyIVyH/Coz3urKdYV6x6V3E=</DigestValue>
      </Reference>
      <Reference URI="/word/settings.xml?ContentType=application/vnd.openxmlformats-officedocument.wordprocessingml.settings+xml">
        <DigestMethod Algorithm="http://www.w3.org/2000/09/xmldsig#sha1"/>
        <DigestValue>pqvWV3pVzdL8M6LRadi9M0fZdqw=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2021-05-13T07:41:41Z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2021-05-13T07:41:41Z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Xbtsm+f5Lnqc9SRwGvXijDF5Z/U6qma52SxbAKIUqAU=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+sXrLt5mNkqaZvpPvYtuqmlbjE31Y4eTdrmd9OAYa0M=</DigestValue>
    </Reference>
  </SignedInfo>
  <SignatureValue>RBg1QNEwNrMogbs5lP4b1khQtzW3tXGA9OxvflUJetKYmUxdwiprfqDCI2LkRkDC
caGaGrd1FtA+6kmgmVCerQ==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vI3cSZ93Lfz37HXeF7l9vcQ9oBg=</DigestValue>
      </Reference>
      <Reference URI="/word/endnotes.xml?ContentType=application/vnd.openxmlformats-officedocument.wordprocessingml.endnotes+xml">
        <DigestMethod Algorithm="http://www.w3.org/2000/09/xmldsig#sha1"/>
        <DigestValue>dohaKikI9ev6oi1gigjCV1kWpWc=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hTdVbp6lxJo6n3vGt1JqiOGoaW8=</DigestValue>
      </Reference>
      <Reference URI="/word/footnotes.xml?ContentType=application/vnd.openxmlformats-officedocument.wordprocessingml.footnotes+xml">
        <DigestMethod Algorithm="http://www.w3.org/2000/09/xmldsig#sha1"/>
        <DigestValue>UCjtAyIVyH/Coz3urKdYV6x6V3E=</DigestValue>
      </Reference>
      <Reference URI="/word/settings.xml?ContentType=application/vnd.openxmlformats-officedocument.wordprocessingml.settings+xml">
        <DigestMethod Algorithm="http://www.w3.org/2000/09/xmldsig#sha1"/>
        <DigestValue>pqvWV3pVzdL8M6LRadi9M0fZdqw=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2021-05-13T07:42:17Z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2021-05-13T07:42:17Z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747</Words>
  <Characters>4259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2021-05-13T07:39:00Z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