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03.1-4/2189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– трубок эндотрахеальных, одноразового использования; системы аспирационной для трахеи"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0744200000221002898)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09-05/26038)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трубок эндотрахеальных, одноразового использования; системы аспирационной для трахеи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212463000551046320100101480013250244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550 834,50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Григорий Леонидович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Аржаных Игорь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 з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аявк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участника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с идентификационным номером ЕА-92536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представлена информация, несоответствующая требованиям документации электронного аукциона.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В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Приложени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№2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 аукционной документации «Описание объекта закупки»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технической  характеристике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показатель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"длина, мм"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требуем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ый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Заказчиком  в пункте 1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 &gt; 130  и  ≤ 150"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предоставленны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й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показатели участником закупки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"130"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требуемые Заказчиком показател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ь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в пункте 2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"&gt; 140  и  ≤ 160"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предоставленны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й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показател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ь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участником закупки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"140"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требуемые Заказчиком показатели в пунктах 3,4,5,6,7,8 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"&gt; 190  и  ≤ 210"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предоставленные показатели участником закупки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"190"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требуемые Заказчиком показател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ь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в пункте 10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"&gt; 210  и  ≤ 230"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предоставленны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й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показатели участником закупки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"210"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"&gt; 280  и  ≤ 300"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предоставленные показатели участником закупки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"280"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 требуемые Заказчиком показатели в пункте 14  "&gt; 290  и  ≤ 310", предоставленные показатели участником закупки "290", требуемые Заказчиком показател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ь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в пункте 15 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"&gt; 300  и  ≤ 330"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предоставленные показатели участником закупки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"300"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 требуемые Заказчиком показатели в пунктах 16,17,18 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"&gt; 310  и  ≤ 330"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, предоставленные показатели участником закупки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en-US" w:eastAsia="ru-RU" w:bidi="ar-SA"/>
              </w:rPr>
              <w:t>"310"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что является основанием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для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отклонения заявки.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представлена информация, несоответствующая требованиям документации электронного аукциона, Приложением №2, в части "длина, мм", требуемые Заказчиком показатели в пункте 1 " &gt; 130  и  ≤ 150", предоставленные показатели участником закупки "130", требуемые Заказчиком показатели в пункте 2 "&gt; 140  и  ≤ 160", предоставленные показатели участником закупки "140", требуемые Заказчиком показатели в пунктах 3,4,5,6,7,8  "&gt; 190  и  ≤ 210", предоставленные показатели участником закупки "190", требуемые Заказчиком показатели в пункте 10 "&gt; 210  и  ≤ 230", предоставленные показатели участником закупки "210",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"&gt; 280  и  ≤ 300", предоставленные показатели участником закупки "280",  требуемые Заказчиком показатели в пункте 14  "&gt; 290  и  ≤ 310", предоставленные показатели участником закупки "290", требуемые Заказчиком показатели в пункте 15  "&gt; 300  и  ≤ 330", предоставленные показатели участником закупки "300",  требуемые Заказчиком показатели в пунктах 16,17,18  "&gt; 310  и  ≤ 330", предоставленные показатели участником закупки "310", что является основанием отклонения заявки, в соответствии с п.2 ч.4. ст.67 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представлена информация, несоответствующая требованиям документации электронного аукциона, Приложением №2, в части "длина, мм", требуемые Заказчиком показатели в пункте 1 " &gt; 130  и  ≤ 150", предоставленные показатели участником закупки "130", требуемые Заказчиком показатели в пункте 2 "&gt; 140  и  ≤ 160", предоставленные показатели участником закупки "140", требуемые Заказчиком показатели в пунктах 3,4,5,6,7,8  "&gt; 190  и  ≤ 210", предоставленные показатели участником закупки "190", требуемые Заказчиком показатели в пункте 10 "&gt; 210  и  ≤ 230", предоставленные показатели участником закупки "210",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"&gt; 280  и  ≤ 300", предоставленные показатели участником закупки "280",  требуемые Заказчиком показатели в пункте 14  "&gt; 290  и  ≤ 310", предоставленные показатели участником закупки "290", требуемые Заказчиком показатели в пункте 15  "&gt; 300  и  ≤ 330", предоставленные показатели участником закупки "300",  требуемые Заказчиком показатели в пунктах 16,17,18  "&gt; 310  и  ≤ 330", предоставленные показатели участником закупки "310", что является основанием отклонения заявки, в соответствии с п.2 ч.4. ст.67 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представлена информация, несоответствующая требованиям документации электронного аукциона, Приложением №2, в части "длина, мм", требуемые Заказчиком показатели в пункте 1 " &gt; 130  и  ≤ 150", предоставленные показатели участником закупки "130", требуемые Заказчиком показатели в пункте 2 "&gt; 140  и  ≤ 160", предоставленные показатели участником закупки "140", требуемые Заказчиком показатели в пунктах 3,4,5,6,7,8  "&gt; 190  и  ≤ 210", предоставленные показатели участником закупки "190", требуемые Заказчиком показатели в пункте 10 "&gt; 210  и  ≤ 230", предоставленные показатели участником закупки "210",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"&gt; 280  и  ≤ 300", предоставленные показатели участником закупки "280",  требуемые Заказчиком показатели в пункте 14  "&gt; 290  и  ≤ 310", предоставленные показатели участником закупки "290", требуемые Заказчиком показатели в пункте 15  "&gt; 300  и  ≤ 330", предоставленные показатели участником закупки "300",  требуемые Заказчиком показатели в пунктах 16,17,18  "&gt; 310  и  ≤ 330", предоставленные показатели участником закупки "310", что является основанием отклонения заявки, в соответствии с п.2 ч.4. ст.67 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Григорий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представлена информация, несоответствующая требованиям документации электронного аукциона, Приложением №2, в части "длина, мм", требуемые Заказчиком показатели в пункте 1 " &gt; 130  и  ≤ 150", предоставленные показатели участником закупки "130", требуемые Заказчиком показатели в пункте 2 "&gt; 140  и  ≤ 160", предоставленные показатели участником закупки "140", требуемые Заказчиком показатели в пунктах 3,4,5,6,7,8  "&gt; 190  и  ≤ 210", предоставленные показатели участником закупки "190", требуемые Заказчиком показатели в пункте 10 "&gt; 210  и  ≤ 230", предоставленные показатели участником закупки "210",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"&gt; 280  и  ≤ 300", предоставленные показатели участником закупки "280",  требуемые Заказчиком показатели в пункте 14  "&gt; 290  и  ≤ 310", предоставленные показатели участником закупки "290", требуемые Заказчиком показатели в пункте 15  "&gt; 300  и  ≤ 330", предоставленные показатели участником закупки "300",  требуемые Заказчиком показатели в пунктах 16,17,18  "&gt; 310  и  ≤ 330", предоставленные показатели участником закупки "310", что является основанием отклонения заявки, в соответствии с п.2 ч.4. ст.67 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представлена информация, несоответствующая требованиям документации электронного аукциона, Приложением №2, в части "длина, мм", требуемые Заказчиком показатели в пункте 1 " &gt; 130  и  ≤ 150", предоставленные показатели участником закупки "130", требуемые Заказчиком показатели в пункте 2 "&gt; 140  и  ≤ 160", предоставленные показатели участником закупки "140", требуемые Заказчиком показатели в пунктах 3,4,5,6,7,8  "&gt; 190  и  ≤ 210", предоставленные показатели участником закупки "190", требуемые Заказчиком показатели в пункте 10 "&gt; 210  и  ≤ 230", предоставленные показатели участником закупки "210",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"&gt; 280  и  ≤ 300", предоставленные показатели участником закупки "280",  требуемые Заказчиком показатели в пункте 14  "&gt; 290  и  ≤ 310", предоставленные показатели участником закупки "290", требуемые Заказчиком показатели в пункте 15  "&gt; 300  и  ≤ 330", предоставленные показатели участником закупки "300",  требуемые Заказчиком показатели в пунктах 16,17,18  "&gt; 310  и  ≤ 330", предоставленные показатели участником закупки "310", что является основанием отклонения заявки, в соответствии с п.2 ч.4. ст.67 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представлена информация, несоответствующая требованиям документации электронного аукциона, Приложением №2, в части "длина, мм", требуемые Заказчиком показатели в пункте 1 " &gt; 130  и  ≤ 150", предоставленные показатели участником закупки "130", требуемые Заказчиком показатели в пункте 2 "&gt; 140  и  ≤ 160", предоставленные показатели участником закупки "140", требуемые Заказчиком показатели в пунктах 3,4,5,6,7,8  "&gt; 190  и  ≤ 210", предоставленные показатели участником закупки "190", требуемые Заказчиком показатели в пункте 10 "&gt; 210  и  ≤ 230", предоставленные показатели участником закупки "210",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"&gt; 280  и  ≤ 300", предоставленные показатели участником закупки "280",  требуемые Заказчиком показатели в пункте 14  "&gt; 290  и  ≤ 310", предоставленные показатели участником закупки "290", требуемые Заказчиком показатели в пункте 15  "&gt; 300  и  ≤ 330", предоставленные показатели участником закупки "300",  требуемые Заказчиком показатели в пунктах 16,17,18  "&gt; 310  и  ≤ 330", предоставленные показатели участником закупки "310", что является основанием отклонения заявки, в соответствии с п.2 ч.4. ст.67 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Аржаных Игорь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представлена информация, несоответствующая требованиям документации электронного аукциона, Приложением №2, в части "длина, мм", требуемые Заказчиком показатели в пункте 1 " &gt; 130  и  ≤ 150", предоставленные показатели участником закупки "130", требуемые Заказчиком показатели в пункте 2 "&gt; 140  и  ≤ 160", предоставленные показатели участником закупки "140", требуемые Заказчиком показатели в пунктах 3,4,5,6,7,8  "&gt; 190  и  ≤ 210", предоставленные показатели участником закупки "190", требуемые Заказчиком показатели в пункте 10 "&gt; 210  и  ≤ 230", предоставленные показатели участником закупки "210",  требуемые Заказчиком показатели в пунктах 9,11  "&gt; 250  и  ≤ 270", предоставленные показатели участником закупки "250",  требуемые Заказчиком показатели в пунктах 12,13  "&gt; 280  и  ≤ 300", предоставленные показатели участником закупки "280",  требуемые Заказчиком показатели в пункте 14  "&gt; 290  и  ≤ 310", предоставленные показатели участником закупки "290", требуемые Заказчиком показатели в пункте 15  "&gt; 300  и  ≤ 330", предоставленные показатели участником закупки "300",  требуемые Заказчиком показатели в пунктах 16,17,18  "&gt; 310  и  ≤ 330", предоставленные показатели участником закупки "310", что является основанием отклонения заявки, в соответствии с п.2 ч.4. ст.67 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Николаев Григорий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Аржаных Игорь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LibreOffice/7.0.1.2$Windows_x86 LibreOffice_project/7cbcfc562f6eb6708b5ff7d7397325de9e764452</Application>
  <Pages>3</Pages>
  <Words>1998</Words>
  <Characters>13507</Characters>
  <CharactersWithSpaces>15638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2021-05-13T17:19:06Z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