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смазочных материалов для стоматологии"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0744200000221002872) </w:t>
      </w:r>
    </w:p>
    <w:p>
      <w:pPr>
        <w:pStyle w:val="Normal"/>
        <w:bidi w:val="0"/>
        <w:ind w:firstLine="567"/>
        <w:jc w:val="center"/>
        <w:rPr>
          <w:sz w:val="22"/>
          <w:szCs w:val="22"/>
        </w:rPr>
      </w:pPr>
      <w:r>
        <w:rPr>
          <w:rFonts w:eastAsia="Liberation Sans" w:ascii="Liberation Sans" w:hAnsi="Liberation Sans"/>
          <w:b w:val="false"/>
          <w:bCs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03.1-4/2224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09-05/26014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>.05.21 16:03:45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смазочных материалов для стоматологии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212462904097546320100100130012059244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130 295,00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 Дмитрий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Людмила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55 327,00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55 978,52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 / 1660240931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61 842,60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55 327,00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LibreOffice/7.1.1.2$Windows_X86_64 LibreOffice_project/fe0b08f4af1bacafe4c7ecc87ce55bb426164676</Application>
  <AppVersion>15.0000</AppVersion>
  <Pages>3</Pages>
  <Words>731</Words>
  <Characters>5943</Characters>
  <CharactersWithSpaces>6454</CharactersWithSpaces>
  <Paragraphs>223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2021-05-14T17:25:40Z</cp:lastPrinted>
  <dcterms:modified xsi:type="dcterms:W3CDTF">2021-05-14T17:27:47Z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