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B12C0D" w:rsidRPr="00B12C0D">
        <w:rPr>
          <w:sz w:val="22"/>
          <w:szCs w:val="22"/>
        </w:rPr>
        <w:t>0305100004121000031</w:t>
      </w:r>
      <w:r w:rsidRPr="00771E9F">
        <w:rPr>
          <w:sz w:val="22"/>
          <w:szCs w:val="22"/>
        </w:rPr>
        <w:t>-</w:t>
      </w:r>
      <w:r w:rsidR="00DB5834" w:rsidRPr="00771E9F">
        <w:rPr>
          <w:sz w:val="22"/>
          <w:szCs w:val="22"/>
        </w:rPr>
        <w:t>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71E9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2"/>
        <w:gridCol w:w="6242"/>
      </w:tblGrid>
      <w:tr w:rsidR="002A5875" w:rsidRPr="00771E9F" w:rsidTr="002A5875">
        <w:trPr>
          <w:trHeight w:val="487"/>
        </w:trPr>
        <w:tc>
          <w:tcPr>
            <w:tcW w:w="3922" w:type="dxa"/>
          </w:tcPr>
          <w:p w:rsidR="002A5875" w:rsidRPr="00771E9F" w:rsidRDefault="002A587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Наименование </w:t>
            </w:r>
          </w:p>
          <w:p w:rsidR="002A5875" w:rsidRPr="00771E9F" w:rsidRDefault="002A587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2A5875" w:rsidRPr="00CF7D3B" w:rsidRDefault="00B12C0D" w:rsidP="00091D94">
            <w:pPr>
              <w:jc w:val="both"/>
              <w:rPr>
                <w:sz w:val="22"/>
                <w:szCs w:val="22"/>
              </w:rPr>
            </w:pPr>
            <w:r w:rsidRPr="00B12C0D">
              <w:rPr>
                <w:sz w:val="22"/>
                <w:szCs w:val="22"/>
              </w:rPr>
              <w:t>Поставка расходных материалов для лабораторных исследований методом ПЦР</w:t>
            </w:r>
          </w:p>
        </w:tc>
      </w:tr>
      <w:tr w:rsidR="002A5875" w:rsidRPr="00771E9F" w:rsidTr="002A5875">
        <w:trPr>
          <w:trHeight w:val="409"/>
        </w:trPr>
        <w:tc>
          <w:tcPr>
            <w:tcW w:w="3922" w:type="dxa"/>
          </w:tcPr>
          <w:p w:rsidR="002A5875" w:rsidRPr="00771E9F" w:rsidRDefault="002A587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  <w:vAlign w:val="center"/>
          </w:tcPr>
          <w:p w:rsidR="002A5875" w:rsidRPr="00CF7D3B" w:rsidRDefault="00B12C0D" w:rsidP="00091D94">
            <w:pPr>
              <w:rPr>
                <w:sz w:val="22"/>
                <w:szCs w:val="22"/>
              </w:rPr>
            </w:pPr>
            <w:r w:rsidRPr="00B12C0D">
              <w:rPr>
                <w:sz w:val="22"/>
                <w:szCs w:val="22"/>
              </w:rPr>
              <w:t>0305100004121000031</w:t>
            </w:r>
          </w:p>
        </w:tc>
      </w:tr>
      <w:tr w:rsidR="002A5875" w:rsidRPr="00771E9F" w:rsidTr="002A5875">
        <w:trPr>
          <w:trHeight w:val="389"/>
        </w:trPr>
        <w:tc>
          <w:tcPr>
            <w:tcW w:w="3922" w:type="dxa"/>
          </w:tcPr>
          <w:p w:rsidR="002A5875" w:rsidRPr="00771E9F" w:rsidRDefault="002A587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2A5875" w:rsidRPr="00CF7D3B" w:rsidRDefault="00B12C0D" w:rsidP="00091D94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B12C0D">
              <w:rPr>
                <w:sz w:val="22"/>
                <w:szCs w:val="22"/>
              </w:rPr>
              <w:t>211081400085008160100100240013250244</w:t>
            </w:r>
          </w:p>
        </w:tc>
      </w:tr>
      <w:tr w:rsidR="002A5875" w:rsidRPr="00771E9F" w:rsidTr="002A5875">
        <w:trPr>
          <w:trHeight w:val="389"/>
        </w:trPr>
        <w:tc>
          <w:tcPr>
            <w:tcW w:w="3922" w:type="dxa"/>
          </w:tcPr>
          <w:p w:rsidR="002A5875" w:rsidRPr="00771E9F" w:rsidRDefault="002A587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2A5875" w:rsidRPr="00CF7D3B" w:rsidRDefault="00B12C0D" w:rsidP="00B12C0D">
            <w:pPr>
              <w:jc w:val="both"/>
              <w:rPr>
                <w:sz w:val="22"/>
                <w:szCs w:val="22"/>
              </w:rPr>
            </w:pPr>
            <w:r w:rsidRPr="00B12C0D">
              <w:rPr>
                <w:sz w:val="22"/>
                <w:szCs w:val="22"/>
              </w:rPr>
              <w:t>314735.00</w:t>
            </w:r>
            <w:r w:rsidR="002A5875" w:rsidRPr="008049A1">
              <w:rPr>
                <w:sz w:val="22"/>
                <w:szCs w:val="22"/>
              </w:rPr>
              <w:t xml:space="preserve"> </w:t>
            </w:r>
            <w:r w:rsidR="002A5875" w:rsidRPr="00CF7D3B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Триста четырнадцать тысяч семьсот тридцать пять</w:t>
            </w:r>
            <w:r w:rsidR="002A5875" w:rsidRPr="00CF7D3B">
              <w:rPr>
                <w:sz w:val="22"/>
                <w:szCs w:val="22"/>
              </w:rPr>
              <w:t xml:space="preserve">) руб. </w:t>
            </w:r>
            <w:r w:rsidR="002A5875">
              <w:rPr>
                <w:sz w:val="22"/>
                <w:szCs w:val="22"/>
              </w:rPr>
              <w:t>00</w:t>
            </w:r>
            <w:r w:rsidR="002A5875" w:rsidRPr="00CF7D3B">
              <w:rPr>
                <w:sz w:val="22"/>
                <w:szCs w:val="22"/>
              </w:rPr>
              <w:t xml:space="preserve"> коп.</w:t>
            </w:r>
          </w:p>
        </w:tc>
      </w:tr>
      <w:tr w:rsidR="002A5875" w:rsidRPr="00771E9F" w:rsidTr="002A5875">
        <w:trPr>
          <w:trHeight w:val="507"/>
        </w:trPr>
        <w:tc>
          <w:tcPr>
            <w:tcW w:w="3922" w:type="dxa"/>
          </w:tcPr>
          <w:p w:rsidR="002A5875" w:rsidRPr="00771E9F" w:rsidRDefault="002A5875" w:rsidP="00771E9F">
            <w:pPr>
              <w:rPr>
                <w:rStyle w:val="label"/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  <w:vAlign w:val="center"/>
          </w:tcPr>
          <w:p w:rsidR="002A5875" w:rsidRPr="00CF7D3B" w:rsidRDefault="002A5875" w:rsidP="00091D94">
            <w:pPr>
              <w:rPr>
                <w:sz w:val="22"/>
                <w:szCs w:val="22"/>
              </w:rPr>
            </w:pPr>
            <w:r w:rsidRPr="00C0447F">
              <w:rPr>
                <w:sz w:val="22"/>
                <w:szCs w:val="22"/>
              </w:rPr>
              <w:t>https://gz.lot-online.ru</w:t>
            </w:r>
          </w:p>
        </w:tc>
      </w:tr>
      <w:tr w:rsidR="002A5875" w:rsidRPr="00771E9F" w:rsidTr="002A5875">
        <w:trPr>
          <w:trHeight w:val="385"/>
        </w:trPr>
        <w:tc>
          <w:tcPr>
            <w:tcW w:w="3922" w:type="dxa"/>
          </w:tcPr>
          <w:p w:rsidR="002A5875" w:rsidRPr="00771E9F" w:rsidRDefault="002A5875" w:rsidP="00771E9F">
            <w:pPr>
              <w:rPr>
                <w:sz w:val="22"/>
                <w:szCs w:val="22"/>
                <w:lang w:val="en-US"/>
              </w:rPr>
            </w:pPr>
            <w:r w:rsidRPr="00771E9F">
              <w:rPr>
                <w:sz w:val="22"/>
                <w:szCs w:val="22"/>
              </w:rPr>
              <w:t>Дата заседания</w:t>
            </w:r>
            <w:r w:rsidRPr="00771E9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42" w:type="dxa"/>
            <w:vAlign w:val="center"/>
          </w:tcPr>
          <w:p w:rsidR="002A5875" w:rsidRPr="00CF7D3B" w:rsidRDefault="002A5875" w:rsidP="00B12C0D">
            <w:pPr>
              <w:rPr>
                <w:sz w:val="22"/>
                <w:szCs w:val="22"/>
              </w:rPr>
            </w:pPr>
            <w:r w:rsidRPr="00CF7D3B">
              <w:rPr>
                <w:sz w:val="22"/>
                <w:szCs w:val="22"/>
              </w:rPr>
              <w:t>«</w:t>
            </w:r>
            <w:r w:rsidR="00B12C0D">
              <w:rPr>
                <w:sz w:val="22"/>
                <w:szCs w:val="22"/>
              </w:rPr>
              <w:t>14</w:t>
            </w:r>
            <w:r w:rsidRPr="00CF7D3B">
              <w:rPr>
                <w:sz w:val="22"/>
                <w:szCs w:val="22"/>
              </w:rPr>
              <w:t xml:space="preserve">» </w:t>
            </w:r>
            <w:r w:rsidR="00B12C0D">
              <w:rPr>
                <w:sz w:val="22"/>
                <w:szCs w:val="22"/>
              </w:rPr>
              <w:t>мая</w:t>
            </w:r>
            <w:r w:rsidRPr="00CF7D3B">
              <w:rPr>
                <w:sz w:val="22"/>
                <w:szCs w:val="22"/>
              </w:rPr>
              <w:t xml:space="preserve"> 202</w:t>
            </w:r>
            <w:r>
              <w:rPr>
                <w:sz w:val="22"/>
                <w:szCs w:val="22"/>
              </w:rPr>
              <w:t>1</w:t>
            </w:r>
            <w:r w:rsidRPr="00CF7D3B">
              <w:rPr>
                <w:sz w:val="22"/>
                <w:szCs w:val="22"/>
              </w:rPr>
              <w:t xml:space="preserve"> г.</w:t>
            </w:r>
          </w:p>
        </w:tc>
      </w:tr>
      <w:tr w:rsidR="002A5875" w:rsidRPr="00771E9F" w:rsidTr="002A5875">
        <w:trPr>
          <w:trHeight w:val="432"/>
        </w:trPr>
        <w:tc>
          <w:tcPr>
            <w:tcW w:w="3922" w:type="dxa"/>
          </w:tcPr>
          <w:p w:rsidR="002A5875" w:rsidRPr="00771E9F" w:rsidRDefault="002A587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  <w:vAlign w:val="center"/>
          </w:tcPr>
          <w:p w:rsidR="002A5875" w:rsidRPr="00CF7D3B" w:rsidRDefault="002A5875" w:rsidP="00091D94">
            <w:pPr>
              <w:jc w:val="both"/>
              <w:rPr>
                <w:sz w:val="22"/>
                <w:szCs w:val="22"/>
              </w:rPr>
            </w:pPr>
            <w:r w:rsidRPr="00CF7D3B">
              <w:rPr>
                <w:sz w:val="22"/>
                <w:szCs w:val="22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2A5875" w:rsidRPr="00CF7D3B" w:rsidRDefault="002A5875" w:rsidP="00091D94">
            <w:pPr>
              <w:jc w:val="both"/>
              <w:rPr>
                <w:sz w:val="22"/>
                <w:szCs w:val="22"/>
              </w:rPr>
            </w:pPr>
            <w:r w:rsidRPr="00CF7D3B">
              <w:rPr>
                <w:sz w:val="22"/>
                <w:szCs w:val="22"/>
              </w:rPr>
              <w:t>Республика Калмыкия, г. Элиста, автодорога "Ас</w:t>
            </w:r>
            <w:r>
              <w:rPr>
                <w:sz w:val="22"/>
                <w:szCs w:val="22"/>
              </w:rPr>
              <w:t>трахань-Элиста-Ставрополь", 312-</w:t>
            </w:r>
            <w:r w:rsidRPr="00CF7D3B">
              <w:rPr>
                <w:sz w:val="22"/>
                <w:szCs w:val="22"/>
              </w:rPr>
              <w:t>313 км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C206A4" w:rsidRPr="00771E9F" w:rsidRDefault="00C206A4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r w:rsidRPr="008554CF">
        <w:rPr>
          <w:b/>
          <w:bCs/>
          <w:sz w:val="22"/>
          <w:szCs w:val="22"/>
        </w:rPr>
        <w:t>Присутствующие</w:t>
      </w:r>
      <w:r w:rsidRPr="008554CF">
        <w:rPr>
          <w:bCs/>
          <w:sz w:val="22"/>
          <w:szCs w:val="22"/>
        </w:rPr>
        <w:t xml:space="preserve">: члены Единой комиссии по осуществлению закупок                                                      ФКУЗ «Элистинская ПЧС» Роспотребнадзора (далее «Единая комиссия»): </w:t>
      </w:r>
    </w:p>
    <w:p w:rsidR="008554CF" w:rsidRPr="008554CF" w:rsidRDefault="008554CF" w:rsidP="008554CF">
      <w:pPr>
        <w:jc w:val="both"/>
        <w:rPr>
          <w:bCs/>
          <w:sz w:val="22"/>
          <w:szCs w:val="22"/>
          <w:u w:val="single"/>
        </w:rPr>
      </w:pPr>
      <w:r w:rsidRPr="008554CF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proofErr w:type="spellStart"/>
      <w:r w:rsidRPr="008554CF">
        <w:rPr>
          <w:sz w:val="22"/>
          <w:szCs w:val="22"/>
        </w:rPr>
        <w:t>Каляева</w:t>
      </w:r>
      <w:proofErr w:type="spellEnd"/>
      <w:r w:rsidRPr="008554CF">
        <w:rPr>
          <w:sz w:val="22"/>
          <w:szCs w:val="22"/>
        </w:rPr>
        <w:t xml:space="preserve"> Т.Б.</w:t>
      </w:r>
    </w:p>
    <w:p w:rsidR="008554CF" w:rsidRPr="008554CF" w:rsidRDefault="008554CF" w:rsidP="008554CF">
      <w:pPr>
        <w:jc w:val="both"/>
        <w:rPr>
          <w:sz w:val="22"/>
          <w:szCs w:val="22"/>
          <w:u w:val="single"/>
        </w:rPr>
      </w:pPr>
      <w:r w:rsidRPr="008554CF">
        <w:rPr>
          <w:sz w:val="22"/>
          <w:szCs w:val="22"/>
          <w:u w:val="single"/>
        </w:rPr>
        <w:t xml:space="preserve">Члены Единой комиссии: 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Каруев</w:t>
      </w:r>
      <w:proofErr w:type="spellEnd"/>
      <w:r w:rsidRPr="008554CF">
        <w:rPr>
          <w:sz w:val="22"/>
          <w:szCs w:val="22"/>
        </w:rPr>
        <w:t xml:space="preserve"> С.А.</w:t>
      </w:r>
    </w:p>
    <w:p w:rsidR="008554CF" w:rsidRPr="008554CF" w:rsidRDefault="00562321" w:rsidP="008554CF">
      <w:pPr>
        <w:jc w:val="both"/>
        <w:rPr>
          <w:sz w:val="22"/>
          <w:szCs w:val="22"/>
        </w:rPr>
      </w:pPr>
      <w:proofErr w:type="spellStart"/>
      <w:r w:rsidRPr="00562321">
        <w:rPr>
          <w:sz w:val="22"/>
          <w:szCs w:val="22"/>
        </w:rPr>
        <w:t>Буваев</w:t>
      </w:r>
      <w:proofErr w:type="spellEnd"/>
      <w:r w:rsidRPr="00562321">
        <w:rPr>
          <w:sz w:val="22"/>
          <w:szCs w:val="22"/>
        </w:rPr>
        <w:t xml:space="preserve"> С.Ш.</w:t>
      </w:r>
    </w:p>
    <w:p w:rsidR="002A5875" w:rsidRDefault="002A5875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8554CF" w:rsidRPr="008554CF" w:rsidRDefault="008554CF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554CF">
        <w:rPr>
          <w:sz w:val="22"/>
          <w:szCs w:val="22"/>
        </w:rPr>
        <w:t>На заседании присутствуют 3 (</w:t>
      </w:r>
      <w:r w:rsidR="002A33D5" w:rsidRPr="008554CF">
        <w:rPr>
          <w:sz w:val="22"/>
          <w:szCs w:val="22"/>
        </w:rPr>
        <w:t>Три</w:t>
      </w:r>
      <w:r w:rsidRPr="008554CF">
        <w:rPr>
          <w:sz w:val="22"/>
          <w:szCs w:val="22"/>
        </w:rPr>
        <w:t xml:space="preserve">) члена Единой комиссии. Кворум обеспечен.                                   В соответствии с частью 8 статьи </w:t>
      </w:r>
      <w:r w:rsidRPr="008554CF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8554CF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8554CF">
        <w:rPr>
          <w:spacing w:val="-3"/>
          <w:sz w:val="22"/>
          <w:szCs w:val="22"/>
        </w:rPr>
        <w:t>правомочно</w:t>
      </w:r>
    </w:p>
    <w:p w:rsidR="002A5875" w:rsidRDefault="002A5875" w:rsidP="00771E9F">
      <w:pPr>
        <w:ind w:firstLine="709"/>
        <w:jc w:val="both"/>
        <w:rPr>
          <w:b/>
          <w:sz w:val="22"/>
          <w:szCs w:val="22"/>
        </w:rPr>
      </w:pP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B12C0D" w:rsidRPr="00B12C0D">
        <w:rPr>
          <w:sz w:val="22"/>
          <w:szCs w:val="22"/>
        </w:rPr>
        <w:t>0305100004121000031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заявок:</w:t>
      </w:r>
      <w:r w:rsidRPr="008554CF">
        <w:rPr>
          <w:sz w:val="22"/>
          <w:szCs w:val="22"/>
        </w:rPr>
        <w:t xml:space="preserve"> </w:t>
      </w:r>
      <w:r w:rsidR="00B12C0D" w:rsidRPr="00B12C0D">
        <w:rPr>
          <w:sz w:val="22"/>
          <w:szCs w:val="22"/>
        </w:rPr>
        <w:t>По окончании срока подачи заявок до 09:00 (время московское) 11 мая 2021 г подано 3 (Три) заявки от участников закупки с идентификационными номерами «EA-91355», «EA-91928», «ЕА-92028»</w:t>
      </w:r>
      <w:r w:rsidR="002A5875" w:rsidRPr="002A5875">
        <w:rPr>
          <w:sz w:val="22"/>
          <w:szCs w:val="22"/>
        </w:rPr>
        <w:t>.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B12C0D">
        <w:rPr>
          <w:sz w:val="22"/>
          <w:szCs w:val="22"/>
        </w:rPr>
        <w:t>12</w:t>
      </w:r>
      <w:r w:rsidR="00DB5834" w:rsidRPr="00771E9F">
        <w:rPr>
          <w:sz w:val="22"/>
          <w:szCs w:val="22"/>
        </w:rPr>
        <w:t xml:space="preserve">» </w:t>
      </w:r>
      <w:r w:rsidR="00B12C0D">
        <w:rPr>
          <w:sz w:val="22"/>
          <w:szCs w:val="22"/>
        </w:rPr>
        <w:t>мая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B12C0D">
        <w:rPr>
          <w:sz w:val="22"/>
          <w:szCs w:val="22"/>
        </w:rPr>
        <w:t>0305100004121000031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8554CF" w:rsidRPr="008554CF" w:rsidRDefault="00B12C0D" w:rsidP="0060778C">
      <w:pPr>
        <w:numPr>
          <w:ilvl w:val="0"/>
          <w:numId w:val="5"/>
        </w:numPr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Допустить к участию в электронном </w:t>
      </w:r>
      <w:proofErr w:type="gramStart"/>
      <w:r>
        <w:rPr>
          <w:sz w:val="22"/>
          <w:szCs w:val="22"/>
        </w:rPr>
        <w:t>аукционе</w:t>
      </w:r>
      <w:proofErr w:type="gramEnd"/>
      <w:r>
        <w:rPr>
          <w:sz w:val="22"/>
          <w:szCs w:val="22"/>
        </w:rPr>
        <w:t xml:space="preserve"> и признать Участников закупки с идентификационными номерами «EA-91355», «EA-91928», «ЕА-92028» участниками электронного аукциона (извещение № 0305100004121000031)</w:t>
      </w:r>
      <w:r w:rsidR="0060778C">
        <w:rPr>
          <w:sz w:val="22"/>
          <w:szCs w:val="22"/>
        </w:rPr>
        <w:t>.</w:t>
      </w:r>
    </w:p>
    <w:p w:rsidR="00813D88" w:rsidRPr="00771E9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ч. 19 ст. 68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>- протокол провед</w:t>
      </w:r>
      <w:r w:rsidR="00DB5834" w:rsidRPr="00771E9F">
        <w:rPr>
          <w:rFonts w:eastAsia="Calibri"/>
          <w:sz w:val="22"/>
          <w:szCs w:val="22"/>
        </w:rPr>
        <w:t xml:space="preserve">ения электронного аукциона от </w:t>
      </w:r>
      <w:r w:rsidR="00B12C0D">
        <w:rPr>
          <w:rFonts w:eastAsia="Calibri"/>
          <w:sz w:val="22"/>
          <w:szCs w:val="22"/>
        </w:rPr>
        <w:t>13</w:t>
      </w:r>
      <w:r w:rsidR="008A6627">
        <w:rPr>
          <w:rFonts w:eastAsia="Calibri"/>
          <w:sz w:val="22"/>
          <w:szCs w:val="22"/>
        </w:rPr>
        <w:t>.</w:t>
      </w:r>
      <w:r w:rsidR="00B12C0D">
        <w:rPr>
          <w:rFonts w:eastAsia="Calibri"/>
          <w:sz w:val="22"/>
          <w:szCs w:val="22"/>
        </w:rPr>
        <w:t>05</w:t>
      </w:r>
      <w:r w:rsidRPr="00771E9F">
        <w:rPr>
          <w:rFonts w:eastAsia="Calibri"/>
          <w:sz w:val="22"/>
          <w:szCs w:val="22"/>
        </w:rPr>
        <w:t>.</w:t>
      </w:r>
      <w:r w:rsidR="00246D8D" w:rsidRPr="00771E9F">
        <w:rPr>
          <w:rFonts w:eastAsia="Calibri"/>
          <w:sz w:val="22"/>
          <w:szCs w:val="22"/>
        </w:rPr>
        <w:t>202</w:t>
      </w:r>
      <w:r w:rsidR="008A6627">
        <w:rPr>
          <w:rFonts w:eastAsia="Calibri"/>
          <w:sz w:val="22"/>
          <w:szCs w:val="22"/>
        </w:rPr>
        <w:t>1</w:t>
      </w:r>
      <w:r w:rsidRPr="00771E9F">
        <w:rPr>
          <w:rFonts w:eastAsia="Calibri"/>
          <w:sz w:val="22"/>
          <w:szCs w:val="22"/>
        </w:rPr>
        <w:t xml:space="preserve"> г.;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вторые части заявок участников, </w:t>
      </w:r>
      <w:r w:rsidRPr="00771E9F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60778C" w:rsidRDefault="0060778C" w:rsidP="00771E9F">
      <w:pPr>
        <w:ind w:firstLine="567"/>
        <w:jc w:val="both"/>
        <w:rPr>
          <w:sz w:val="22"/>
          <w:szCs w:val="22"/>
        </w:rPr>
      </w:pPr>
    </w:p>
    <w:tbl>
      <w:tblPr>
        <w:tblW w:w="10114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/>
      </w:tblPr>
      <w:tblGrid>
        <w:gridCol w:w="758"/>
        <w:gridCol w:w="1276"/>
        <w:gridCol w:w="1843"/>
        <w:gridCol w:w="1134"/>
        <w:gridCol w:w="1559"/>
        <w:gridCol w:w="3544"/>
      </w:tblGrid>
      <w:tr w:rsidR="00091D94" w:rsidRPr="00091D94" w:rsidTr="005728D1">
        <w:tc>
          <w:tcPr>
            <w:tcW w:w="758" w:type="dxa"/>
            <w:hideMark/>
          </w:tcPr>
          <w:p w:rsidR="00091D94" w:rsidRPr="00091D94" w:rsidRDefault="00091D94" w:rsidP="0060778C">
            <w:pPr>
              <w:suppressLineNumbers/>
              <w:spacing w:after="160" w:line="256" w:lineRule="auto"/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</w:pPr>
            <w:r w:rsidRPr="00091D94">
              <w:rPr>
                <w:rFonts w:eastAsia="Calibri" w:cs="Calibri"/>
                <w:b/>
                <w:bCs/>
                <w:color w:val="00000A"/>
                <w:sz w:val="22"/>
                <w:szCs w:val="22"/>
                <w:lang w:eastAsia="en-US"/>
              </w:rPr>
              <w:t xml:space="preserve">Позиция </w:t>
            </w:r>
            <w:r w:rsidRPr="00091D94">
              <w:rPr>
                <w:rFonts w:eastAsia="Calibri" w:cs="Calibri"/>
                <w:b/>
                <w:bCs/>
                <w:color w:val="00000A"/>
                <w:sz w:val="22"/>
                <w:szCs w:val="22"/>
                <w:lang w:eastAsia="en-US"/>
              </w:rPr>
              <w:lastRenderedPageBreak/>
              <w:t>(ранг)</w:t>
            </w:r>
          </w:p>
        </w:tc>
        <w:tc>
          <w:tcPr>
            <w:tcW w:w="1276" w:type="dxa"/>
            <w:hideMark/>
          </w:tcPr>
          <w:p w:rsidR="00091D94" w:rsidRPr="00091D94" w:rsidRDefault="00091D94" w:rsidP="0060778C">
            <w:pPr>
              <w:suppressLineNumbers/>
              <w:spacing w:after="160" w:line="256" w:lineRule="auto"/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</w:pPr>
            <w:r w:rsidRPr="00091D94">
              <w:rPr>
                <w:rFonts w:eastAsia="Calibri" w:cs="Calibri"/>
                <w:b/>
                <w:bCs/>
                <w:color w:val="00000A"/>
                <w:sz w:val="22"/>
                <w:szCs w:val="22"/>
                <w:lang w:eastAsia="en-US"/>
              </w:rPr>
              <w:lastRenderedPageBreak/>
              <w:t xml:space="preserve">Идентификационный </w:t>
            </w:r>
            <w:r w:rsidRPr="00091D94">
              <w:rPr>
                <w:rFonts w:eastAsia="Calibri" w:cs="Calibri"/>
                <w:b/>
                <w:bCs/>
                <w:color w:val="00000A"/>
                <w:sz w:val="22"/>
                <w:szCs w:val="22"/>
                <w:lang w:eastAsia="en-US"/>
              </w:rPr>
              <w:lastRenderedPageBreak/>
              <w:t>номер</w:t>
            </w:r>
          </w:p>
        </w:tc>
        <w:tc>
          <w:tcPr>
            <w:tcW w:w="1843" w:type="dxa"/>
            <w:hideMark/>
          </w:tcPr>
          <w:p w:rsidR="00091D94" w:rsidRPr="00091D94" w:rsidRDefault="00091D94" w:rsidP="0060778C">
            <w:pPr>
              <w:suppressLineNumbers/>
              <w:spacing w:after="160" w:line="256" w:lineRule="auto"/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</w:pPr>
            <w:r w:rsidRPr="00091D94">
              <w:rPr>
                <w:rFonts w:eastAsia="Calibri" w:cs="Calibri"/>
                <w:b/>
                <w:bCs/>
                <w:color w:val="00000A"/>
                <w:sz w:val="22"/>
                <w:szCs w:val="22"/>
                <w:lang w:eastAsia="en-US"/>
              </w:rPr>
              <w:lastRenderedPageBreak/>
              <w:t>Предложенная цена, руб.</w:t>
            </w:r>
          </w:p>
        </w:tc>
        <w:tc>
          <w:tcPr>
            <w:tcW w:w="1134" w:type="dxa"/>
            <w:hideMark/>
          </w:tcPr>
          <w:p w:rsidR="00091D94" w:rsidRPr="00091D94" w:rsidRDefault="00091D94" w:rsidP="0060778C">
            <w:pPr>
              <w:suppressLineNumbers/>
              <w:spacing w:after="160" w:line="256" w:lineRule="auto"/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</w:pPr>
            <w:r w:rsidRPr="00091D94">
              <w:rPr>
                <w:rFonts w:eastAsia="Calibri" w:cs="Calibri"/>
                <w:b/>
                <w:bCs/>
                <w:color w:val="00000A"/>
                <w:sz w:val="22"/>
                <w:szCs w:val="22"/>
                <w:lang w:eastAsia="en-US"/>
              </w:rPr>
              <w:t xml:space="preserve">Процент снижения </w:t>
            </w:r>
            <w:r w:rsidRPr="00091D94">
              <w:rPr>
                <w:rFonts w:eastAsia="Calibri" w:cs="Calibri"/>
                <w:b/>
                <w:bCs/>
                <w:color w:val="00000A"/>
                <w:sz w:val="22"/>
                <w:szCs w:val="22"/>
                <w:lang w:eastAsia="en-US"/>
              </w:rPr>
              <w:lastRenderedPageBreak/>
              <w:t>НМЦК, %</w:t>
            </w:r>
          </w:p>
        </w:tc>
        <w:tc>
          <w:tcPr>
            <w:tcW w:w="1559" w:type="dxa"/>
            <w:hideMark/>
          </w:tcPr>
          <w:p w:rsidR="00091D94" w:rsidRPr="00091D94" w:rsidRDefault="00091D94" w:rsidP="0060778C">
            <w:pPr>
              <w:suppressLineNumbers/>
              <w:spacing w:after="160" w:line="256" w:lineRule="auto"/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</w:pPr>
            <w:r w:rsidRPr="00091D94">
              <w:rPr>
                <w:rFonts w:eastAsia="Calibri" w:cs="Calibri"/>
                <w:b/>
                <w:bCs/>
                <w:color w:val="00000A"/>
                <w:sz w:val="22"/>
                <w:szCs w:val="22"/>
                <w:lang w:eastAsia="en-US"/>
              </w:rPr>
              <w:lastRenderedPageBreak/>
              <w:t>Тип ценового предложения</w:t>
            </w:r>
          </w:p>
        </w:tc>
        <w:tc>
          <w:tcPr>
            <w:tcW w:w="3544" w:type="dxa"/>
            <w:hideMark/>
          </w:tcPr>
          <w:p w:rsidR="00091D94" w:rsidRPr="00091D94" w:rsidRDefault="00091D94" w:rsidP="0060778C">
            <w:pPr>
              <w:suppressLineNumbers/>
              <w:spacing w:after="160" w:line="256" w:lineRule="auto"/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</w:pPr>
            <w:r w:rsidRPr="00091D94">
              <w:rPr>
                <w:rFonts w:eastAsia="Calibri" w:cs="Calibri"/>
                <w:b/>
                <w:bCs/>
                <w:color w:val="00000A"/>
                <w:sz w:val="22"/>
                <w:szCs w:val="22"/>
                <w:lang w:eastAsia="en-US"/>
              </w:rPr>
              <w:t>Дата и время подачи предложения</w:t>
            </w:r>
          </w:p>
        </w:tc>
      </w:tr>
      <w:tr w:rsidR="00B12C0D" w:rsidRPr="00091D94" w:rsidTr="005728D1">
        <w:tc>
          <w:tcPr>
            <w:tcW w:w="758" w:type="dxa"/>
            <w:hideMark/>
          </w:tcPr>
          <w:p w:rsidR="00B12C0D" w:rsidRPr="00B12C0D" w:rsidRDefault="00B12C0D" w:rsidP="00A052EC">
            <w:pPr>
              <w:pStyle w:val="af"/>
              <w:spacing w:after="120" w:line="257" w:lineRule="auto"/>
            </w:pPr>
            <w:r w:rsidRPr="00B12C0D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276" w:type="dxa"/>
            <w:hideMark/>
          </w:tcPr>
          <w:p w:rsidR="00B12C0D" w:rsidRPr="00B12C0D" w:rsidRDefault="00B12C0D" w:rsidP="00A052EC">
            <w:pPr>
              <w:pStyle w:val="af"/>
              <w:spacing w:after="120" w:line="257" w:lineRule="auto"/>
            </w:pPr>
            <w:r w:rsidRPr="00B12C0D">
              <w:rPr>
                <w:rFonts w:ascii="Times New Roman" w:hAnsi="Times New Roman"/>
              </w:rPr>
              <w:t>EA-91928</w:t>
            </w:r>
          </w:p>
        </w:tc>
        <w:tc>
          <w:tcPr>
            <w:tcW w:w="1843" w:type="dxa"/>
            <w:hideMark/>
          </w:tcPr>
          <w:p w:rsidR="00B12C0D" w:rsidRPr="00B12C0D" w:rsidRDefault="00B12C0D" w:rsidP="00A052EC">
            <w:pPr>
              <w:pStyle w:val="af"/>
              <w:spacing w:after="120" w:line="257" w:lineRule="auto"/>
            </w:pPr>
            <w:r w:rsidRPr="00B12C0D">
              <w:rPr>
                <w:rFonts w:ascii="Times New Roman" w:hAnsi="Times New Roman"/>
              </w:rPr>
              <w:t>267 524,70 руб.</w:t>
            </w:r>
          </w:p>
        </w:tc>
        <w:tc>
          <w:tcPr>
            <w:tcW w:w="1134" w:type="dxa"/>
            <w:hideMark/>
          </w:tcPr>
          <w:p w:rsidR="00B12C0D" w:rsidRPr="00B12C0D" w:rsidRDefault="00B12C0D" w:rsidP="00A052EC">
            <w:pPr>
              <w:pStyle w:val="af"/>
              <w:spacing w:after="120" w:line="257" w:lineRule="auto"/>
            </w:pPr>
            <w:r w:rsidRPr="00B12C0D">
              <w:rPr>
                <w:rFonts w:ascii="Times New Roman" w:hAnsi="Times New Roman"/>
              </w:rPr>
              <w:t>15.00</w:t>
            </w:r>
          </w:p>
        </w:tc>
        <w:tc>
          <w:tcPr>
            <w:tcW w:w="1559" w:type="dxa"/>
            <w:hideMark/>
          </w:tcPr>
          <w:p w:rsidR="00B12C0D" w:rsidRPr="00B12C0D" w:rsidRDefault="00B12C0D" w:rsidP="00A052EC">
            <w:pPr>
              <w:pStyle w:val="af"/>
              <w:spacing w:after="120" w:line="257" w:lineRule="auto"/>
            </w:pPr>
            <w:r w:rsidRPr="00B12C0D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544" w:type="dxa"/>
            <w:hideMark/>
          </w:tcPr>
          <w:p w:rsidR="00B12C0D" w:rsidRPr="00B12C0D" w:rsidRDefault="00B12C0D" w:rsidP="00A052EC">
            <w:pPr>
              <w:pStyle w:val="af"/>
              <w:spacing w:after="120" w:line="257" w:lineRule="auto"/>
            </w:pPr>
            <w:r w:rsidRPr="00B12C0D">
              <w:rPr>
                <w:rFonts w:ascii="Times New Roman" w:hAnsi="Times New Roman"/>
              </w:rPr>
              <w:t>13.05.21 11:19:06 (MSK+00:00)</w:t>
            </w:r>
          </w:p>
        </w:tc>
      </w:tr>
      <w:tr w:rsidR="00B12C0D" w:rsidRPr="00091D94" w:rsidTr="005728D1">
        <w:tc>
          <w:tcPr>
            <w:tcW w:w="758" w:type="dxa"/>
            <w:hideMark/>
          </w:tcPr>
          <w:p w:rsidR="00B12C0D" w:rsidRPr="00B12C0D" w:rsidRDefault="00B12C0D" w:rsidP="00A052EC">
            <w:pPr>
              <w:pStyle w:val="af"/>
              <w:spacing w:after="120" w:line="257" w:lineRule="auto"/>
            </w:pPr>
            <w:r w:rsidRPr="00B12C0D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hideMark/>
          </w:tcPr>
          <w:p w:rsidR="00B12C0D" w:rsidRPr="00B12C0D" w:rsidRDefault="00B12C0D" w:rsidP="00A052EC">
            <w:pPr>
              <w:pStyle w:val="af"/>
              <w:spacing w:after="120" w:line="257" w:lineRule="auto"/>
            </w:pPr>
            <w:r w:rsidRPr="00B12C0D">
              <w:rPr>
                <w:rFonts w:ascii="Times New Roman" w:hAnsi="Times New Roman"/>
              </w:rPr>
              <w:t>EA-91355</w:t>
            </w:r>
          </w:p>
        </w:tc>
        <w:tc>
          <w:tcPr>
            <w:tcW w:w="1843" w:type="dxa"/>
            <w:hideMark/>
          </w:tcPr>
          <w:p w:rsidR="00B12C0D" w:rsidRPr="00B12C0D" w:rsidRDefault="00B12C0D" w:rsidP="00A052EC">
            <w:pPr>
              <w:pStyle w:val="af"/>
              <w:spacing w:after="120" w:line="257" w:lineRule="auto"/>
            </w:pPr>
            <w:r w:rsidRPr="00B12C0D">
              <w:rPr>
                <w:rFonts w:ascii="Times New Roman" w:hAnsi="Times New Roman"/>
              </w:rPr>
              <w:t>269 098,38 руб.</w:t>
            </w:r>
          </w:p>
        </w:tc>
        <w:tc>
          <w:tcPr>
            <w:tcW w:w="1134" w:type="dxa"/>
            <w:hideMark/>
          </w:tcPr>
          <w:p w:rsidR="00B12C0D" w:rsidRPr="00B12C0D" w:rsidRDefault="00B12C0D" w:rsidP="00A052EC">
            <w:pPr>
              <w:pStyle w:val="af"/>
              <w:spacing w:after="120" w:line="257" w:lineRule="auto"/>
            </w:pPr>
            <w:r w:rsidRPr="00B12C0D">
              <w:rPr>
                <w:rFonts w:ascii="Times New Roman" w:hAnsi="Times New Roman"/>
              </w:rPr>
              <w:t>14.50</w:t>
            </w:r>
          </w:p>
        </w:tc>
        <w:tc>
          <w:tcPr>
            <w:tcW w:w="1559" w:type="dxa"/>
            <w:hideMark/>
          </w:tcPr>
          <w:p w:rsidR="00B12C0D" w:rsidRPr="00B12C0D" w:rsidRDefault="00B12C0D" w:rsidP="00A052EC">
            <w:pPr>
              <w:pStyle w:val="af"/>
              <w:spacing w:after="120" w:line="257" w:lineRule="auto"/>
            </w:pPr>
            <w:r w:rsidRPr="00B12C0D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544" w:type="dxa"/>
            <w:hideMark/>
          </w:tcPr>
          <w:p w:rsidR="00B12C0D" w:rsidRPr="00B12C0D" w:rsidRDefault="00B12C0D" w:rsidP="00A052EC">
            <w:pPr>
              <w:pStyle w:val="af"/>
              <w:spacing w:after="120" w:line="257" w:lineRule="auto"/>
            </w:pPr>
            <w:r w:rsidRPr="00B12C0D">
              <w:rPr>
                <w:rFonts w:ascii="Times New Roman" w:hAnsi="Times New Roman"/>
              </w:rPr>
              <w:t>13.05.21 11:18:23 (MSK+00:00)</w:t>
            </w:r>
          </w:p>
        </w:tc>
      </w:tr>
    </w:tbl>
    <w:p w:rsidR="0060778C" w:rsidRDefault="0060778C" w:rsidP="0060778C">
      <w:pPr>
        <w:ind w:firstLine="567"/>
        <w:jc w:val="both"/>
        <w:rPr>
          <w:sz w:val="22"/>
          <w:szCs w:val="22"/>
        </w:rPr>
      </w:pPr>
    </w:p>
    <w:p w:rsidR="00AA0EBF" w:rsidRDefault="00AA0EBF" w:rsidP="00AA0EBF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1.1. Заявка с идентификационным номером «</w:t>
      </w:r>
      <w:r w:rsidR="0060778C">
        <w:rPr>
          <w:color w:val="000000"/>
          <w:sz w:val="22"/>
          <w:szCs w:val="22"/>
        </w:rPr>
        <w:t>EA-</w:t>
      </w:r>
      <w:r w:rsidR="00B12C0D">
        <w:rPr>
          <w:sz w:val="22"/>
          <w:szCs w:val="22"/>
        </w:rPr>
        <w:t>91928</w:t>
      </w:r>
      <w:r>
        <w:rPr>
          <w:sz w:val="22"/>
          <w:szCs w:val="22"/>
        </w:rPr>
        <w:t xml:space="preserve">» поступила от </w:t>
      </w:r>
      <w:r w:rsidR="00B12C0D">
        <w:rPr>
          <w:sz w:val="22"/>
          <w:szCs w:val="22"/>
        </w:rPr>
        <w:t xml:space="preserve">Индивидуального предпринимателя </w:t>
      </w:r>
      <w:r w:rsidR="00B12C0D" w:rsidRPr="00B12C0D">
        <w:rPr>
          <w:sz w:val="22"/>
          <w:szCs w:val="22"/>
        </w:rPr>
        <w:t>Никитин</w:t>
      </w:r>
      <w:r w:rsidR="00B12C0D">
        <w:rPr>
          <w:sz w:val="22"/>
          <w:szCs w:val="22"/>
        </w:rPr>
        <w:t>ой</w:t>
      </w:r>
      <w:r w:rsidR="00B12C0D" w:rsidRPr="00B12C0D">
        <w:rPr>
          <w:sz w:val="22"/>
          <w:szCs w:val="22"/>
        </w:rPr>
        <w:t xml:space="preserve"> Ларис</w:t>
      </w:r>
      <w:r w:rsidR="00B12C0D">
        <w:rPr>
          <w:sz w:val="22"/>
          <w:szCs w:val="22"/>
        </w:rPr>
        <w:t>ы</w:t>
      </w:r>
      <w:r w:rsidR="00B12C0D" w:rsidRPr="00B12C0D">
        <w:rPr>
          <w:sz w:val="22"/>
          <w:szCs w:val="22"/>
        </w:rPr>
        <w:t xml:space="preserve"> Владимировн</w:t>
      </w:r>
      <w:r w:rsidR="00B12C0D">
        <w:rPr>
          <w:sz w:val="22"/>
          <w:szCs w:val="22"/>
        </w:rPr>
        <w:t>ы</w:t>
      </w:r>
      <w:r>
        <w:rPr>
          <w:sz w:val="22"/>
          <w:szCs w:val="22"/>
        </w:rPr>
        <w:t xml:space="preserve"> (далее – </w:t>
      </w:r>
      <w:r w:rsidR="00B12C0D">
        <w:rPr>
          <w:sz w:val="22"/>
          <w:szCs w:val="22"/>
        </w:rPr>
        <w:t>ИП Никитина Л.В.</w:t>
      </w:r>
      <w:r>
        <w:rPr>
          <w:sz w:val="22"/>
          <w:szCs w:val="22"/>
        </w:rPr>
        <w:t>)</w:t>
      </w:r>
    </w:p>
    <w:p w:rsidR="00AA0EBF" w:rsidRDefault="00AA0EBF" w:rsidP="00AA0EB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3"/>
        <w:gridCol w:w="2229"/>
        <w:gridCol w:w="3117"/>
        <w:gridCol w:w="1869"/>
        <w:gridCol w:w="1672"/>
      </w:tblGrid>
      <w:tr w:rsidR="00AA0EBF" w:rsidTr="00AA0EBF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 w:rsidP="00A052EC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 w:rsidP="00A052EC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 w:rsidP="00A052EC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 w:rsidP="00A052EC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 w:rsidP="00A052EC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AA0EBF" w:rsidTr="00B12C0D">
        <w:trPr>
          <w:trHeight w:hRule="exact" w:val="82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CC2E7A" w:rsidRDefault="0060778C" w:rsidP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EA-</w:t>
            </w:r>
            <w:r w:rsidR="00B12C0D">
              <w:rPr>
                <w:sz w:val="22"/>
                <w:szCs w:val="22"/>
              </w:rPr>
              <w:t>91928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B12C0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ИП Никитина Л.В.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B12C0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B12C0D">
              <w:rPr>
                <w:sz w:val="22"/>
                <w:szCs w:val="22"/>
                <w:lang w:eastAsia="en-US"/>
              </w:rPr>
              <w:t xml:space="preserve">614107, Пермский край, г Пермь, </w:t>
            </w:r>
            <w:proofErr w:type="spellStart"/>
            <w:proofErr w:type="gramStart"/>
            <w:r w:rsidRPr="00B12C0D">
              <w:rPr>
                <w:sz w:val="22"/>
                <w:szCs w:val="22"/>
                <w:lang w:eastAsia="en-US"/>
              </w:rPr>
              <w:t>ул</w:t>
            </w:r>
            <w:proofErr w:type="spellEnd"/>
            <w:proofErr w:type="gramEnd"/>
            <w:r w:rsidRPr="00B12C0D">
              <w:rPr>
                <w:sz w:val="22"/>
                <w:szCs w:val="22"/>
                <w:lang w:eastAsia="en-US"/>
              </w:rPr>
              <w:t xml:space="preserve"> Веры Фигнер, д.5, кв.4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B12C0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12C0D">
              <w:t xml:space="preserve"> </w:t>
            </w:r>
            <w:r w:rsidRPr="00B12C0D">
              <w:rPr>
                <w:sz w:val="22"/>
                <w:szCs w:val="22"/>
                <w:lang w:eastAsia="en-US"/>
              </w:rPr>
              <w:t>83422157159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5728D1" w:rsidRDefault="00B12C0D" w:rsidP="00B12C0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12C0D">
              <w:rPr>
                <w:sz w:val="22"/>
                <w:szCs w:val="22"/>
              </w:rPr>
              <w:t>590613218744</w:t>
            </w:r>
            <w:r w:rsidR="00AA0EBF" w:rsidRPr="005728D1">
              <w:rPr>
                <w:sz w:val="22"/>
                <w:szCs w:val="22"/>
                <w:lang w:eastAsia="en-US"/>
              </w:rPr>
              <w:t xml:space="preserve">/ </w:t>
            </w:r>
            <w:r>
              <w:rPr>
                <w:sz w:val="22"/>
                <w:szCs w:val="22"/>
              </w:rPr>
              <w:t>-</w:t>
            </w:r>
          </w:p>
        </w:tc>
      </w:tr>
    </w:tbl>
    <w:p w:rsidR="00AA0EBF" w:rsidRDefault="00AA0EBF" w:rsidP="00AA0EBF">
      <w:pPr>
        <w:ind w:firstLine="709"/>
        <w:jc w:val="both"/>
        <w:rPr>
          <w:sz w:val="22"/>
          <w:szCs w:val="22"/>
        </w:rPr>
      </w:pPr>
    </w:p>
    <w:p w:rsidR="00AA0EBF" w:rsidRDefault="00AA0EBF" w:rsidP="00AA0EB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B12C0D">
        <w:rPr>
          <w:sz w:val="22"/>
          <w:szCs w:val="22"/>
        </w:rPr>
        <w:t>ИП Никитиной Л.В.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AA0EBF" w:rsidRDefault="00AA0EBF" w:rsidP="00AA0EB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B12C0D">
        <w:rPr>
          <w:sz w:val="22"/>
          <w:szCs w:val="22"/>
        </w:rPr>
        <w:t>ИП Никитиной Л.В.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</w:t>
      </w:r>
      <w:r w:rsidR="00B12C0D">
        <w:rPr>
          <w:sz w:val="22"/>
          <w:szCs w:val="22"/>
        </w:rPr>
        <w:t>ИП Никитиной Л.В.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https://gz</w:t>
        </w:r>
        <w:proofErr w:type="gramEnd"/>
        <w:r>
          <w:rPr>
            <w:rStyle w:val="a3"/>
            <w:sz w:val="22"/>
            <w:szCs w:val="22"/>
          </w:rPr>
          <w:t xml:space="preserve">.lot-online.ru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AA0EBF" w:rsidRDefault="00AA0EBF" w:rsidP="00AA0EBF">
      <w:pPr>
        <w:pStyle w:val="ab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Признать вторую часть заявки на участие в </w:t>
      </w:r>
      <w:proofErr w:type="gramStart"/>
      <w:r>
        <w:rPr>
          <w:sz w:val="22"/>
          <w:szCs w:val="22"/>
        </w:rPr>
        <w:t>аукционе</w:t>
      </w:r>
      <w:proofErr w:type="gramEnd"/>
      <w:r>
        <w:rPr>
          <w:sz w:val="22"/>
          <w:szCs w:val="22"/>
        </w:rPr>
        <w:t xml:space="preserve"> в электронной форме (извещение № </w:t>
      </w:r>
      <w:r w:rsidR="00B12C0D">
        <w:rPr>
          <w:sz w:val="22"/>
          <w:szCs w:val="22"/>
        </w:rPr>
        <w:t>0305100004121000031</w:t>
      </w:r>
      <w:r>
        <w:rPr>
          <w:sz w:val="22"/>
          <w:szCs w:val="22"/>
        </w:rPr>
        <w:t xml:space="preserve">) </w:t>
      </w:r>
      <w:r w:rsidR="00B12C0D">
        <w:rPr>
          <w:sz w:val="22"/>
          <w:szCs w:val="22"/>
        </w:rPr>
        <w:t>ИП Никитиной Л.В.</w:t>
      </w:r>
      <w:r>
        <w:rPr>
          <w:sz w:val="22"/>
          <w:szCs w:val="22"/>
        </w:rPr>
        <w:t xml:space="preserve">  </w:t>
      </w:r>
      <w:r>
        <w:rPr>
          <w:b/>
          <w:sz w:val="22"/>
          <w:szCs w:val="22"/>
        </w:rPr>
        <w:t>соответствующей</w:t>
      </w:r>
      <w:r>
        <w:rPr>
          <w:sz w:val="22"/>
          <w:szCs w:val="22"/>
        </w:rPr>
        <w:t xml:space="preserve"> требованиям документации об аукционе</w:t>
      </w:r>
      <w:r>
        <w:rPr>
          <w:bCs/>
          <w:sz w:val="22"/>
          <w:szCs w:val="22"/>
        </w:rPr>
        <w:t>.</w:t>
      </w:r>
    </w:p>
    <w:p w:rsidR="00AA0EBF" w:rsidRDefault="00AA0EBF" w:rsidP="00AA0EBF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AA0EBF" w:rsidTr="00AA0E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0EBF" w:rsidRDefault="00AA0E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562321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562321">
              <w:rPr>
                <w:bCs/>
                <w:sz w:val="22"/>
                <w:szCs w:val="22"/>
                <w:lang w:eastAsia="en-US"/>
              </w:rPr>
              <w:t>Буваев</w:t>
            </w:r>
            <w:proofErr w:type="spellEnd"/>
            <w:r w:rsidRPr="00562321">
              <w:rPr>
                <w:bCs/>
                <w:sz w:val="22"/>
                <w:szCs w:val="22"/>
                <w:lang w:eastAsia="en-US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813D88" w:rsidRPr="00BD24F8" w:rsidRDefault="001344D6" w:rsidP="00BD24F8">
      <w:pPr>
        <w:ind w:firstLine="426"/>
        <w:jc w:val="both"/>
        <w:rPr>
          <w:sz w:val="22"/>
          <w:szCs w:val="22"/>
        </w:rPr>
      </w:pPr>
      <w:r w:rsidRPr="00BD24F8">
        <w:rPr>
          <w:sz w:val="22"/>
          <w:szCs w:val="22"/>
        </w:rPr>
        <w:t>2</w:t>
      </w:r>
      <w:r w:rsidR="00813D88" w:rsidRPr="00BD24F8">
        <w:rPr>
          <w:sz w:val="22"/>
          <w:szCs w:val="22"/>
        </w:rPr>
        <w:t xml:space="preserve">.1. </w:t>
      </w:r>
      <w:r w:rsidR="00800D0D" w:rsidRPr="00BD24F8">
        <w:rPr>
          <w:sz w:val="22"/>
          <w:szCs w:val="22"/>
        </w:rPr>
        <w:t>Заявка с идентификационным номером «</w:t>
      </w:r>
      <w:r w:rsidR="00A8675B">
        <w:rPr>
          <w:color w:val="000000"/>
          <w:sz w:val="22"/>
          <w:szCs w:val="22"/>
        </w:rPr>
        <w:t>EA-</w:t>
      </w:r>
      <w:r w:rsidR="00A052EC" w:rsidRPr="00A052EC">
        <w:rPr>
          <w:color w:val="000000"/>
          <w:sz w:val="22"/>
          <w:szCs w:val="22"/>
        </w:rPr>
        <w:t>91928</w:t>
      </w:r>
      <w:r w:rsidR="00800D0D" w:rsidRPr="00BD24F8">
        <w:rPr>
          <w:sz w:val="22"/>
          <w:szCs w:val="22"/>
        </w:rPr>
        <w:t xml:space="preserve">» поступила от </w:t>
      </w:r>
      <w:r w:rsidR="00CF44D9" w:rsidRPr="00BD24F8">
        <w:rPr>
          <w:sz w:val="22"/>
          <w:szCs w:val="22"/>
        </w:rPr>
        <w:t>Общества с ограниченной ответственностью</w:t>
      </w:r>
      <w:r w:rsidR="001B454F" w:rsidRPr="00BD24F8">
        <w:rPr>
          <w:sz w:val="22"/>
          <w:szCs w:val="22"/>
        </w:rPr>
        <w:t xml:space="preserve"> </w:t>
      </w:r>
      <w:r w:rsidR="00CC2E7A" w:rsidRPr="00BD24F8">
        <w:rPr>
          <w:sz w:val="22"/>
          <w:szCs w:val="22"/>
        </w:rPr>
        <w:t>«</w:t>
      </w:r>
      <w:proofErr w:type="gramStart"/>
      <w:r w:rsidR="00A052EC" w:rsidRPr="00A052EC">
        <w:rPr>
          <w:sz w:val="22"/>
          <w:szCs w:val="22"/>
        </w:rPr>
        <w:t>ВИТА-РЕАГЕНТЫ</w:t>
      </w:r>
      <w:proofErr w:type="gramEnd"/>
      <w:r w:rsidR="00A052EC" w:rsidRPr="00A052EC">
        <w:rPr>
          <w:sz w:val="22"/>
          <w:szCs w:val="22"/>
        </w:rPr>
        <w:t>, ОБОРУДОВАНИЕ, СЕРВИС</w:t>
      </w:r>
      <w:r w:rsidR="00CC2E7A" w:rsidRPr="00BD24F8">
        <w:rPr>
          <w:sz w:val="22"/>
          <w:szCs w:val="22"/>
        </w:rPr>
        <w:t>»</w:t>
      </w:r>
      <w:r w:rsidR="00391814" w:rsidRPr="00BD24F8">
        <w:rPr>
          <w:sz w:val="22"/>
          <w:szCs w:val="22"/>
        </w:rPr>
        <w:t xml:space="preserve"> </w:t>
      </w:r>
      <w:r w:rsidR="00B84C8E" w:rsidRPr="00BD24F8">
        <w:rPr>
          <w:sz w:val="22"/>
          <w:szCs w:val="22"/>
        </w:rPr>
        <w:t>(далее</w:t>
      </w:r>
      <w:r w:rsidR="00391814" w:rsidRPr="00BD24F8">
        <w:rPr>
          <w:sz w:val="22"/>
          <w:szCs w:val="22"/>
        </w:rPr>
        <w:t> </w:t>
      </w:r>
      <w:r w:rsidR="00B84C8E" w:rsidRPr="00BD24F8">
        <w:rPr>
          <w:sz w:val="22"/>
          <w:szCs w:val="22"/>
        </w:rPr>
        <w:t>–</w:t>
      </w:r>
      <w:r w:rsidR="00391814" w:rsidRPr="00BD24F8">
        <w:rPr>
          <w:sz w:val="22"/>
          <w:szCs w:val="22"/>
        </w:rPr>
        <w:t> </w:t>
      </w:r>
      <w:r w:rsidR="00911D5E" w:rsidRPr="00BD24F8">
        <w:rPr>
          <w:sz w:val="22"/>
          <w:szCs w:val="22"/>
        </w:rPr>
        <w:t>ООО «</w:t>
      </w:r>
      <w:r w:rsidR="00A052EC">
        <w:rPr>
          <w:sz w:val="22"/>
          <w:szCs w:val="22"/>
        </w:rPr>
        <w:t>ВИТА-РЕАГЕНТЫ, ОБОРУДОВАНИЕ, СЕРВИС</w:t>
      </w:r>
      <w:r w:rsidR="00911D5E" w:rsidRPr="00BD24F8">
        <w:rPr>
          <w:sz w:val="22"/>
          <w:szCs w:val="22"/>
        </w:rPr>
        <w:t>»</w:t>
      </w:r>
      <w:r w:rsidR="00800D0D" w:rsidRPr="00BD24F8">
        <w:rPr>
          <w:sz w:val="22"/>
          <w:szCs w:val="22"/>
        </w:rPr>
        <w:t>)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4"/>
        <w:gridCol w:w="2230"/>
        <w:gridCol w:w="3119"/>
        <w:gridCol w:w="1870"/>
        <w:gridCol w:w="1673"/>
      </w:tblGrid>
      <w:tr w:rsidR="00286CBB" w:rsidRPr="00771E9F" w:rsidTr="00BF22A2">
        <w:trPr>
          <w:trHeight w:hRule="exact" w:val="1156"/>
        </w:trPr>
        <w:tc>
          <w:tcPr>
            <w:tcW w:w="1314" w:type="dxa"/>
          </w:tcPr>
          <w:p w:rsidR="00813D88" w:rsidRPr="00771E9F" w:rsidRDefault="00813D88" w:rsidP="00A052EC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30" w:type="dxa"/>
          </w:tcPr>
          <w:p w:rsidR="00813D88" w:rsidRPr="00771E9F" w:rsidRDefault="00813D88" w:rsidP="00A052EC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</w:tcPr>
          <w:p w:rsidR="00813D88" w:rsidRPr="00771E9F" w:rsidRDefault="00813D88" w:rsidP="00A052EC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Почтовый адрес </w:t>
            </w:r>
            <w:r w:rsidR="00636916" w:rsidRPr="00771E9F">
              <w:rPr>
                <w:sz w:val="22"/>
                <w:szCs w:val="22"/>
              </w:rPr>
              <w:t xml:space="preserve">участника </w:t>
            </w:r>
            <w:r w:rsidR="009B5437" w:rsidRPr="00771E9F">
              <w:rPr>
                <w:sz w:val="22"/>
                <w:szCs w:val="22"/>
              </w:rPr>
              <w:t>аукциона</w:t>
            </w:r>
          </w:p>
        </w:tc>
        <w:tc>
          <w:tcPr>
            <w:tcW w:w="1870" w:type="dxa"/>
          </w:tcPr>
          <w:p w:rsidR="00813D88" w:rsidRPr="00771E9F" w:rsidRDefault="00813D88" w:rsidP="00A052EC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673" w:type="dxa"/>
          </w:tcPr>
          <w:p w:rsidR="00813D88" w:rsidRPr="00771E9F" w:rsidRDefault="00813D88" w:rsidP="00A052EC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ИНН/КПП</w:t>
            </w:r>
          </w:p>
        </w:tc>
      </w:tr>
      <w:tr w:rsidR="004619DA" w:rsidRPr="00771E9F" w:rsidTr="00CF44D9">
        <w:trPr>
          <w:trHeight w:hRule="exact" w:val="1100"/>
        </w:trPr>
        <w:tc>
          <w:tcPr>
            <w:tcW w:w="1314" w:type="dxa"/>
          </w:tcPr>
          <w:p w:rsidR="00813D88" w:rsidRPr="00771E9F" w:rsidRDefault="00A8675B" w:rsidP="00771E9F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EA-</w:t>
            </w:r>
            <w:r w:rsidR="00A052EC" w:rsidRPr="00A052EC">
              <w:rPr>
                <w:color w:val="000000"/>
                <w:sz w:val="22"/>
                <w:szCs w:val="22"/>
              </w:rPr>
              <w:t>91928</w:t>
            </w:r>
          </w:p>
        </w:tc>
        <w:tc>
          <w:tcPr>
            <w:tcW w:w="2230" w:type="dxa"/>
          </w:tcPr>
          <w:p w:rsidR="00813D88" w:rsidRPr="00771E9F" w:rsidRDefault="00A052EC" w:rsidP="00771E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gramStart"/>
            <w:r>
              <w:rPr>
                <w:sz w:val="22"/>
                <w:szCs w:val="22"/>
              </w:rPr>
              <w:t>ВИТА-РЕАГЕНТЫ</w:t>
            </w:r>
            <w:proofErr w:type="gramEnd"/>
            <w:r>
              <w:rPr>
                <w:sz w:val="22"/>
                <w:szCs w:val="22"/>
              </w:rPr>
              <w:t>, ОБОРУДОВАНИЕ, СЕРВИС»</w:t>
            </w:r>
          </w:p>
        </w:tc>
        <w:tc>
          <w:tcPr>
            <w:tcW w:w="3119" w:type="dxa"/>
          </w:tcPr>
          <w:p w:rsidR="00813D88" w:rsidRPr="00771E9F" w:rsidRDefault="00A052EC" w:rsidP="00A8675B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A052EC">
              <w:rPr>
                <w:sz w:val="22"/>
                <w:szCs w:val="22"/>
              </w:rPr>
              <w:t>344000, г. Ростов-на-Дону, а/я 6260</w:t>
            </w:r>
          </w:p>
        </w:tc>
        <w:tc>
          <w:tcPr>
            <w:tcW w:w="1870" w:type="dxa"/>
          </w:tcPr>
          <w:p w:rsidR="00813D88" w:rsidRPr="00771E9F" w:rsidRDefault="00A052EC" w:rsidP="004B1226">
            <w:pPr>
              <w:rPr>
                <w:sz w:val="22"/>
                <w:szCs w:val="22"/>
              </w:rPr>
            </w:pPr>
            <w:r w:rsidRPr="00A052EC">
              <w:rPr>
                <w:sz w:val="22"/>
                <w:szCs w:val="22"/>
              </w:rPr>
              <w:t>88612017878</w:t>
            </w:r>
          </w:p>
        </w:tc>
        <w:tc>
          <w:tcPr>
            <w:tcW w:w="1673" w:type="dxa"/>
          </w:tcPr>
          <w:p w:rsidR="00813D88" w:rsidRPr="00771E9F" w:rsidRDefault="00A052EC" w:rsidP="004C7592">
            <w:pPr>
              <w:rPr>
                <w:sz w:val="22"/>
                <w:szCs w:val="22"/>
              </w:rPr>
            </w:pPr>
            <w:r w:rsidRPr="00A052EC">
              <w:rPr>
                <w:sz w:val="22"/>
                <w:szCs w:val="22"/>
              </w:rPr>
              <w:t>6165039000</w:t>
            </w:r>
            <w:r w:rsidR="00800D0D" w:rsidRPr="00771E9F">
              <w:rPr>
                <w:sz w:val="22"/>
                <w:szCs w:val="22"/>
              </w:rPr>
              <w:t>/</w:t>
            </w:r>
            <w:r w:rsidR="004B1226">
              <w:rPr>
                <w:sz w:val="22"/>
                <w:szCs w:val="22"/>
              </w:rPr>
              <w:t xml:space="preserve"> </w:t>
            </w:r>
            <w:r w:rsidRPr="00A052EC">
              <w:rPr>
                <w:sz w:val="22"/>
                <w:szCs w:val="22"/>
              </w:rPr>
              <w:t>616801001</w:t>
            </w:r>
          </w:p>
        </w:tc>
      </w:tr>
    </w:tbl>
    <w:p w:rsidR="00813D88" w:rsidRPr="00771E9F" w:rsidRDefault="00813D88" w:rsidP="00771E9F">
      <w:pPr>
        <w:ind w:firstLine="709"/>
        <w:jc w:val="both"/>
        <w:rPr>
          <w:sz w:val="22"/>
          <w:szCs w:val="22"/>
        </w:rPr>
      </w:pP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Сведения об </w:t>
      </w:r>
      <w:r w:rsidR="00A052EC">
        <w:rPr>
          <w:sz w:val="22"/>
          <w:szCs w:val="22"/>
        </w:rPr>
        <w:t>ООО «</w:t>
      </w:r>
      <w:proofErr w:type="gramStart"/>
      <w:r w:rsidR="00A052EC">
        <w:rPr>
          <w:sz w:val="22"/>
          <w:szCs w:val="22"/>
        </w:rPr>
        <w:t>ВИТА-РЕАГЕНТЫ</w:t>
      </w:r>
      <w:proofErr w:type="gramEnd"/>
      <w:r w:rsidR="00A052EC">
        <w:rPr>
          <w:sz w:val="22"/>
          <w:szCs w:val="22"/>
        </w:rPr>
        <w:t>, ОБОРУДОВАНИЕ, СЕРВИС»</w:t>
      </w:r>
      <w:r w:rsidR="00B574AB" w:rsidRPr="00771E9F">
        <w:rPr>
          <w:sz w:val="22"/>
          <w:szCs w:val="22"/>
        </w:rPr>
        <w:t xml:space="preserve"> </w:t>
      </w:r>
      <w:r w:rsidRPr="00771E9F">
        <w:rPr>
          <w:sz w:val="22"/>
          <w:szCs w:val="22"/>
        </w:rPr>
        <w:t>в реестре недобросовестных поставщиков отсутствуют.</w:t>
      </w:r>
    </w:p>
    <w:p w:rsidR="00813D88" w:rsidRPr="00771E9F" w:rsidRDefault="00DC5580" w:rsidP="00771E9F">
      <w:pPr>
        <w:ind w:firstLine="567"/>
        <w:jc w:val="both"/>
        <w:rPr>
          <w:rFonts w:eastAsia="Calibri"/>
          <w:sz w:val="22"/>
          <w:szCs w:val="22"/>
        </w:rPr>
      </w:pPr>
      <w:r>
        <w:rPr>
          <w:sz w:val="22"/>
          <w:szCs w:val="22"/>
        </w:rPr>
        <w:t>К</w:t>
      </w:r>
      <w:r w:rsidR="00813D88" w:rsidRPr="00771E9F">
        <w:rPr>
          <w:sz w:val="22"/>
          <w:szCs w:val="22"/>
        </w:rPr>
        <w:t xml:space="preserve">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A052EC">
        <w:rPr>
          <w:sz w:val="22"/>
          <w:szCs w:val="22"/>
        </w:rPr>
        <w:t>ООО «ВИТА-РЕАГЕНТЫ, ОБОРУДОВАНИЕ, СЕРВИС</w:t>
      </w:r>
      <w:proofErr w:type="gramStart"/>
      <w:r w:rsidR="00A052EC">
        <w:rPr>
          <w:sz w:val="22"/>
          <w:szCs w:val="22"/>
        </w:rPr>
        <w:t>»</w:t>
      </w:r>
      <w:r w:rsidR="00813D88" w:rsidRPr="00771E9F">
        <w:rPr>
          <w:sz w:val="22"/>
          <w:szCs w:val="22"/>
        </w:rPr>
        <w:t>н</w:t>
      </w:r>
      <w:proofErr w:type="gramEnd"/>
      <w:r w:rsidR="00813D88" w:rsidRPr="00771E9F">
        <w:rPr>
          <w:sz w:val="22"/>
          <w:szCs w:val="22"/>
        </w:rPr>
        <w:t xml:space="preserve">а соответствие требованиям Федерального закона 44-ФЗ и документации об электронном аукционе, а также информации об </w:t>
      </w:r>
      <w:r w:rsidR="00A052EC">
        <w:rPr>
          <w:sz w:val="22"/>
          <w:szCs w:val="22"/>
        </w:rPr>
        <w:t>ООО «ВИТА-РЕАГЕНТЫ, ОБОРУДОВАНИЕ, СЕРВИС»</w:t>
      </w:r>
      <w:r w:rsidR="00391814">
        <w:rPr>
          <w:sz w:val="22"/>
          <w:szCs w:val="22"/>
        </w:rPr>
        <w:t xml:space="preserve">, </w:t>
      </w:r>
      <w:r w:rsidR="00813D88" w:rsidRPr="00771E9F">
        <w:rPr>
          <w:sz w:val="22"/>
          <w:szCs w:val="22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="001B454F" w:rsidRPr="001B454F">
          <w:rPr>
            <w:rStyle w:val="a3"/>
            <w:sz w:val="22"/>
            <w:szCs w:val="22"/>
          </w:rPr>
          <w:t>https://gz.lot-online.ru</w:t>
        </w:r>
        <w:r w:rsidR="004C4CF7" w:rsidRPr="001B454F">
          <w:rPr>
            <w:rStyle w:val="a3"/>
            <w:sz w:val="22"/>
            <w:szCs w:val="22"/>
          </w:rPr>
          <w:t xml:space="preserve"> </w:t>
        </w:r>
      </w:hyperlink>
      <w:r w:rsidR="00813D88" w:rsidRPr="00771E9F">
        <w:rPr>
          <w:sz w:val="22"/>
          <w:szCs w:val="22"/>
        </w:rPr>
        <w:t xml:space="preserve"> в сети «Интернет», и приняла следующее решение:</w:t>
      </w:r>
    </w:p>
    <w:p w:rsidR="00813D88" w:rsidRPr="001344D6" w:rsidRDefault="001344D6" w:rsidP="001344D6">
      <w:pPr>
        <w:tabs>
          <w:tab w:val="left" w:pos="993"/>
        </w:tabs>
        <w:ind w:firstLine="540"/>
        <w:jc w:val="both"/>
        <w:rPr>
          <w:bCs/>
          <w:sz w:val="22"/>
          <w:szCs w:val="22"/>
        </w:rPr>
      </w:pPr>
      <w:r>
        <w:rPr>
          <w:sz w:val="22"/>
          <w:szCs w:val="22"/>
        </w:rPr>
        <w:t>2.2</w:t>
      </w:r>
      <w:proofErr w:type="gramStart"/>
      <w:r>
        <w:rPr>
          <w:sz w:val="22"/>
          <w:szCs w:val="22"/>
        </w:rPr>
        <w:t xml:space="preserve"> </w:t>
      </w:r>
      <w:r w:rsidR="00813D88" w:rsidRPr="001344D6">
        <w:rPr>
          <w:sz w:val="22"/>
          <w:szCs w:val="22"/>
        </w:rPr>
        <w:t>П</w:t>
      </w:r>
      <w:proofErr w:type="gramEnd"/>
      <w:r w:rsidR="00813D88" w:rsidRPr="001344D6">
        <w:rPr>
          <w:sz w:val="22"/>
          <w:szCs w:val="22"/>
        </w:rPr>
        <w:t>ризнать вторую часть заявки на участие в аукционе в электронной форме (извещение №</w:t>
      </w:r>
      <w:r w:rsidR="00B574AB" w:rsidRPr="001344D6">
        <w:rPr>
          <w:sz w:val="22"/>
          <w:szCs w:val="22"/>
        </w:rPr>
        <w:t> </w:t>
      </w:r>
      <w:r w:rsidR="00A052EC">
        <w:rPr>
          <w:sz w:val="22"/>
          <w:szCs w:val="22"/>
        </w:rPr>
        <w:t>0305100004121000031</w:t>
      </w:r>
      <w:r w:rsidR="0097590E" w:rsidRPr="001344D6">
        <w:rPr>
          <w:sz w:val="22"/>
          <w:szCs w:val="22"/>
        </w:rPr>
        <w:t>)</w:t>
      </w:r>
      <w:r w:rsidR="00813D88" w:rsidRPr="001344D6">
        <w:rPr>
          <w:sz w:val="22"/>
          <w:szCs w:val="22"/>
        </w:rPr>
        <w:t xml:space="preserve"> </w:t>
      </w:r>
      <w:r w:rsidR="00A052EC">
        <w:rPr>
          <w:sz w:val="22"/>
          <w:szCs w:val="22"/>
        </w:rPr>
        <w:t>ООО «ВИТА-РЕАГЕНТЫ, ОБОРУДОВАНИЕ, СЕРВИС»</w:t>
      </w:r>
      <w:r w:rsidR="00B574AB" w:rsidRPr="001344D6">
        <w:rPr>
          <w:sz w:val="22"/>
          <w:szCs w:val="22"/>
        </w:rPr>
        <w:t xml:space="preserve"> </w:t>
      </w:r>
      <w:r w:rsidR="0097590E" w:rsidRPr="001344D6">
        <w:rPr>
          <w:sz w:val="22"/>
          <w:szCs w:val="22"/>
        </w:rPr>
        <w:t xml:space="preserve"> </w:t>
      </w:r>
      <w:r w:rsidR="00813D88" w:rsidRPr="001344D6">
        <w:rPr>
          <w:b/>
          <w:sz w:val="22"/>
          <w:szCs w:val="22"/>
        </w:rPr>
        <w:t>соответствующей</w:t>
      </w:r>
      <w:r w:rsidR="00813D88" w:rsidRPr="001344D6">
        <w:rPr>
          <w:sz w:val="22"/>
          <w:szCs w:val="22"/>
        </w:rPr>
        <w:t xml:space="preserve"> требованиям документации об аукционе</w:t>
      </w:r>
      <w:r w:rsidR="00813D88" w:rsidRPr="001344D6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4B1226" w:rsidRPr="004B1226" w:rsidTr="004B1226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1226" w:rsidRPr="004B1226" w:rsidRDefault="004B1226" w:rsidP="004B1226">
            <w:pPr>
              <w:jc w:val="both"/>
              <w:rPr>
                <w:b/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Голосовали:</w:t>
            </w:r>
          </w:p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Каляева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Итого:</w:t>
            </w:r>
            <w:r w:rsidRPr="004B1226">
              <w:rPr>
                <w:bCs/>
                <w:sz w:val="22"/>
                <w:szCs w:val="22"/>
              </w:rPr>
              <w:t xml:space="preserve"> </w:t>
            </w:r>
            <w:r w:rsidRPr="004B1226">
              <w:rPr>
                <w:b/>
                <w:bCs/>
                <w:sz w:val="22"/>
                <w:szCs w:val="22"/>
              </w:rPr>
              <w:t xml:space="preserve">«за» - «3» (Три) </w:t>
            </w:r>
            <w:r w:rsidRPr="004B1226">
              <w:rPr>
                <w:bCs/>
                <w:sz w:val="22"/>
                <w:szCs w:val="22"/>
              </w:rPr>
              <w:t xml:space="preserve">члена Единой комиссии; </w:t>
            </w:r>
            <w:r w:rsidRPr="004B1226">
              <w:rPr>
                <w:b/>
                <w:bCs/>
                <w:sz w:val="22"/>
                <w:szCs w:val="22"/>
              </w:rPr>
              <w:t>«против» - «0» (Ноль)</w:t>
            </w:r>
            <w:r w:rsidRPr="004B1226">
              <w:rPr>
                <w:bCs/>
                <w:sz w:val="22"/>
                <w:szCs w:val="22"/>
              </w:rPr>
              <w:t xml:space="preserve"> членов Единой комиссии.</w:t>
            </w: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Каруев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562321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347D02">
              <w:rPr>
                <w:sz w:val="22"/>
                <w:szCs w:val="22"/>
              </w:rPr>
              <w:t>Буваев</w:t>
            </w:r>
            <w:proofErr w:type="spellEnd"/>
            <w:r w:rsidRPr="00347D02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4C7592" w:rsidRDefault="004C7592" w:rsidP="00771E9F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813D88" w:rsidRDefault="00353063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t xml:space="preserve">               </w:t>
      </w:r>
      <w:r w:rsidR="00813D88"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 w:rsidR="0003329E">
        <w:rPr>
          <w:sz w:val="22"/>
          <w:szCs w:val="22"/>
        </w:rPr>
        <w:t xml:space="preserve">В соответствии с </w:t>
      </w:r>
      <w:proofErr w:type="gramStart"/>
      <w:r w:rsidR="0003329E">
        <w:rPr>
          <w:sz w:val="22"/>
          <w:szCs w:val="22"/>
        </w:rPr>
        <w:t>ч</w:t>
      </w:r>
      <w:proofErr w:type="gramEnd"/>
      <w:r w:rsidR="0003329E">
        <w:rPr>
          <w:sz w:val="22"/>
          <w:szCs w:val="22"/>
        </w:rPr>
        <w:t>.</w:t>
      </w:r>
      <w:r w:rsidR="0003329E">
        <w:rPr>
          <w:rFonts w:eastAsia="Calibri"/>
          <w:sz w:val="22"/>
          <w:szCs w:val="22"/>
        </w:rPr>
        <w:t xml:space="preserve"> 10 ст. 69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признать победителем электронного аукциона на </w:t>
      </w:r>
      <w:r w:rsidR="00A052EC">
        <w:rPr>
          <w:rFonts w:eastAsia="Calibri"/>
          <w:sz w:val="22"/>
          <w:szCs w:val="22"/>
        </w:rPr>
        <w:t>п</w:t>
      </w:r>
      <w:r w:rsidR="00A052EC" w:rsidRPr="00A052EC">
        <w:rPr>
          <w:rFonts w:eastAsia="Calibri"/>
          <w:sz w:val="22"/>
          <w:szCs w:val="22"/>
        </w:rPr>
        <w:t>оставк</w:t>
      </w:r>
      <w:r w:rsidR="00A052EC">
        <w:rPr>
          <w:rFonts w:eastAsia="Calibri"/>
          <w:sz w:val="22"/>
          <w:szCs w:val="22"/>
        </w:rPr>
        <w:t>у</w:t>
      </w:r>
      <w:r w:rsidR="00A052EC" w:rsidRPr="00A052EC">
        <w:rPr>
          <w:rFonts w:eastAsia="Calibri"/>
          <w:sz w:val="22"/>
          <w:szCs w:val="22"/>
        </w:rPr>
        <w:t xml:space="preserve"> расходных материалов для лабораторных исследований методом ПЦР</w:t>
      </w:r>
      <w:r w:rsidR="00180906">
        <w:rPr>
          <w:rFonts w:eastAsia="Calibri"/>
          <w:sz w:val="22"/>
          <w:szCs w:val="22"/>
        </w:rPr>
        <w:t xml:space="preserve"> </w:t>
      </w:r>
      <w:r w:rsidR="00A052EC">
        <w:rPr>
          <w:sz w:val="22"/>
          <w:szCs w:val="22"/>
        </w:rPr>
        <w:t>индивидуального предпринимателя Никитину Л.В.</w:t>
      </w:r>
      <w:r w:rsidR="0003329E">
        <w:rPr>
          <w:sz w:val="22"/>
          <w:szCs w:val="22"/>
        </w:rPr>
        <w:t xml:space="preserve">, </w:t>
      </w:r>
      <w:r w:rsidR="0003329E">
        <w:rPr>
          <w:rFonts w:eastAsia="Calibri"/>
          <w:sz w:val="22"/>
          <w:szCs w:val="22"/>
        </w:rPr>
        <w:t>котор</w:t>
      </w:r>
      <w:r w:rsidR="00A052EC">
        <w:rPr>
          <w:rFonts w:eastAsia="Calibri"/>
          <w:sz w:val="22"/>
          <w:szCs w:val="22"/>
        </w:rPr>
        <w:t>ая</w:t>
      </w:r>
      <w:r w:rsidR="0003329E">
        <w:rPr>
          <w:rFonts w:eastAsia="Calibri"/>
          <w:sz w:val="22"/>
          <w:szCs w:val="22"/>
        </w:rPr>
        <w:t xml:space="preserve"> предложил</w:t>
      </w:r>
      <w:r w:rsidR="00A052EC">
        <w:rPr>
          <w:rFonts w:eastAsia="Calibri"/>
          <w:sz w:val="22"/>
          <w:szCs w:val="22"/>
        </w:rPr>
        <w:t>а</w:t>
      </w:r>
      <w:r w:rsidR="0003329E">
        <w:rPr>
          <w:rFonts w:eastAsia="Calibri"/>
          <w:sz w:val="22"/>
          <w:szCs w:val="22"/>
        </w:rPr>
        <w:t xml:space="preserve"> наиболее низкую </w:t>
      </w:r>
      <w:r w:rsidR="00CB0B4E">
        <w:rPr>
          <w:rFonts w:eastAsia="Calibri"/>
          <w:sz w:val="22"/>
          <w:szCs w:val="22"/>
        </w:rPr>
        <w:t>цену контракта</w:t>
      </w:r>
      <w:r w:rsidR="0003329E">
        <w:rPr>
          <w:rFonts w:eastAsia="Calibri"/>
          <w:sz w:val="22"/>
          <w:szCs w:val="22"/>
        </w:rPr>
        <w:t xml:space="preserve"> и заявка на участие в электронном аукционе которо</w:t>
      </w:r>
      <w:r w:rsidR="00A052EC">
        <w:rPr>
          <w:rFonts w:eastAsia="Calibri"/>
          <w:sz w:val="22"/>
          <w:szCs w:val="22"/>
        </w:rPr>
        <w:t>й</w:t>
      </w:r>
      <w:r w:rsidR="0003329E">
        <w:rPr>
          <w:rFonts w:eastAsia="Calibri"/>
          <w:sz w:val="22"/>
          <w:szCs w:val="22"/>
        </w:rPr>
        <w:t xml:space="preserve"> соответствует требованиям, установленным документацией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</w:t>
      </w:r>
      <w:proofErr w:type="gramStart"/>
      <w:r w:rsidR="00950C94" w:rsidRPr="00950C94">
        <w:rPr>
          <w:sz w:val="22"/>
          <w:szCs w:val="22"/>
        </w:rPr>
        <w:t>ч</w:t>
      </w:r>
      <w:proofErr w:type="gramEnd"/>
      <w:r w:rsidR="00950C94" w:rsidRPr="00950C94">
        <w:rPr>
          <w:sz w:val="22"/>
          <w:szCs w:val="22"/>
        </w:rPr>
        <w:t xml:space="preserve">. 8 ст. 69 Федерального закона от 05.04.2013 № 44-ФЗ разместить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A052EC">
        <w:rPr>
          <w:sz w:val="22"/>
          <w:szCs w:val="22"/>
        </w:rPr>
        <w:t>14</w:t>
      </w:r>
      <w:r w:rsidR="00950C94" w:rsidRPr="00950C94">
        <w:rPr>
          <w:sz w:val="22"/>
          <w:szCs w:val="22"/>
        </w:rPr>
        <w:t xml:space="preserve">» </w:t>
      </w:r>
      <w:r w:rsidR="00A052EC">
        <w:rPr>
          <w:sz w:val="22"/>
          <w:szCs w:val="22"/>
        </w:rPr>
        <w:t>мая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E76A35" w:rsidRPr="00950C94">
        <w:rPr>
          <w:sz w:val="22"/>
          <w:szCs w:val="22"/>
        </w:rPr>
        <w:t>«</w:t>
      </w:r>
      <w:r w:rsidR="00A052EC">
        <w:rPr>
          <w:sz w:val="22"/>
          <w:szCs w:val="22"/>
        </w:rPr>
        <w:t>14</w:t>
      </w:r>
      <w:r w:rsidR="00E76A35" w:rsidRPr="00950C94">
        <w:rPr>
          <w:sz w:val="22"/>
          <w:szCs w:val="22"/>
        </w:rPr>
        <w:t xml:space="preserve">» </w:t>
      </w:r>
      <w:r w:rsidR="00A052EC">
        <w:rPr>
          <w:sz w:val="22"/>
          <w:szCs w:val="22"/>
        </w:rPr>
        <w:t>мая</w:t>
      </w:r>
      <w:r w:rsidR="00E76A35" w:rsidRPr="00950C94">
        <w:rPr>
          <w:sz w:val="22"/>
          <w:szCs w:val="22"/>
        </w:rPr>
        <w:t xml:space="preserve"> 202</w:t>
      </w:r>
      <w:r w:rsidR="00E76A35">
        <w:rPr>
          <w:sz w:val="22"/>
          <w:szCs w:val="22"/>
        </w:rPr>
        <w:t>1</w:t>
      </w:r>
      <w:r w:rsidR="00E76A35" w:rsidRPr="00950C94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562321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347D02">
              <w:rPr>
                <w:sz w:val="22"/>
                <w:szCs w:val="22"/>
              </w:rPr>
              <w:t>Буваев</w:t>
            </w:r>
            <w:proofErr w:type="spellEnd"/>
            <w:r w:rsidRPr="00347D02">
              <w:rPr>
                <w:sz w:val="22"/>
                <w:szCs w:val="22"/>
              </w:rPr>
              <w:t xml:space="preserve"> С.Ш.</w:t>
            </w:r>
            <w:bookmarkStart w:id="0" w:name="_GoBack"/>
            <w:bookmarkEnd w:id="0"/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7"/>
      <w:headerReference w:type="default" r:id="rId8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2C0D" w:rsidRDefault="00B12C0D" w:rsidP="00D31D34">
      <w:r>
        <w:separator/>
      </w:r>
    </w:p>
  </w:endnote>
  <w:endnote w:type="continuationSeparator" w:id="0">
    <w:p w:rsidR="00B12C0D" w:rsidRDefault="00B12C0D" w:rsidP="00D31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2C0D" w:rsidRDefault="00B12C0D" w:rsidP="00D31D34">
      <w:r>
        <w:separator/>
      </w:r>
    </w:p>
  </w:footnote>
  <w:footnote w:type="continuationSeparator" w:id="0">
    <w:p w:rsidR="00B12C0D" w:rsidRDefault="00B12C0D" w:rsidP="00D31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C0D" w:rsidRDefault="00B12C0D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B12C0D" w:rsidRDefault="00B12C0D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C0D" w:rsidRDefault="00B12C0D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052EC">
      <w:rPr>
        <w:rStyle w:val="a8"/>
        <w:noProof/>
      </w:rPr>
      <w:t>3</w:t>
    </w:r>
    <w:r>
      <w:rPr>
        <w:rStyle w:val="a8"/>
      </w:rPr>
      <w:fldChar w:fldCharType="end"/>
    </w:r>
  </w:p>
  <w:p w:rsidR="00B12C0D" w:rsidRDefault="00B12C0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5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6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935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1D94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906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415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4AD1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5875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5BB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92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2321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8D1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106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5FAB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06D04"/>
    <w:rsid w:val="0060778C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C2F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2EC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C5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75B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2C0D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4F8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C21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55F5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B4E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7A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4D9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4CD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1A42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A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131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B6"/>
    <w:rsid w:val="00FF6B4C"/>
    <w:rsid w:val="00FF6DEC"/>
    <w:rsid w:val="00FF7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1038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2</cp:revision>
  <cp:lastPrinted>2019-01-09T14:07:00Z</cp:lastPrinted>
  <dcterms:created xsi:type="dcterms:W3CDTF">2021-05-14T08:59:00Z</dcterms:created>
  <dcterms:modified xsi:type="dcterms:W3CDTF">2021-05-14T08:59:00Z</dcterms:modified>
</cp:coreProperties>
</file>