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</w:t>
      </w:r>
      <w:r>
        <w:rPr>
          <w:rFonts w:eastAsia="Times New Roman"/>
          <w:b/>
          <w:bCs/>
          <w:sz w:val="20"/>
          <w:szCs w:val="20"/>
        </w:rPr>
        <w:t>03.3-4/</w:t>
      </w:r>
      <w:r>
        <w:rPr>
          <w:rFonts w:eastAsia="Times New Roman"/>
          <w:b/>
          <w:bCs/>
          <w:sz w:val="20"/>
          <w:szCs w:val="20"/>
        </w:rPr>
        <w:t>1369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бензина автомобильного АИ-92"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0744200000221002799)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7</w:t>
      </w:r>
      <w:r>
        <w:rPr>
          <w:rFonts w:eastAsia="Times New Roman"/>
          <w:sz w:val="20"/>
          <w:szCs w:val="20"/>
          <w:lang w:val="en-US"/>
        </w:rPr>
        <w:t>.05.21 14:52:46 (MSK+00:00)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автомобильного АИ-92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212462904774846320100100400011920244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145 500,00 руб.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6.91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Мальнева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Кононов Кирилл Викторович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Сарычева Наталья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Суннатуллаева Наталья Петровна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Слободчикова Юлия Павловна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EA-91234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135 442,50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EA-91293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136 170,00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EA-91234</w:t>
            </w:r>
          </w:p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EA-91234</w:t>
            </w:r>
          </w:p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EA-91234</w:t>
            </w:r>
          </w:p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EA-91234</w:t>
            </w:r>
          </w:p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Суннатуллаева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EA-91234</w:t>
            </w:r>
          </w:p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Кононов Кирилл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EA-91234</w:t>
            </w:r>
          </w:p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Слободчикова Юлия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EA-91293</w:t>
            </w:r>
          </w:p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EA-91293</w:t>
            </w:r>
          </w:p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Мальнева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EA-91293</w:t>
            </w:r>
          </w:p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Сарычева Наталья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EA-91293</w:t>
            </w:r>
          </w:p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Суннатуллаева Наталья Петровна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EA-91293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Кононов Кирилл Викторович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EA-91293</w:t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Слободчикова Юлия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"АЛЬТЕРНАТИВА", предложивший цену контракта 135 442,50 руб.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"АЛЬТЕРНАТИВА",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Кононов Кирилл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Слободчикова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523</Words>
  <Characters>4186</Characters>
  <CharactersWithSpaces>4578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2021-05-17T09:16:18Z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