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ackground w:color="FFFFFF"/>
  <w:body>
    <w:p w:rsidR="00235C9E" w:rsidRPr="00FD4DE7" w:rsidRDefault="00235C9E" w:rsidP="0022363D">
      <w:pPr>
        <w:jc w:val="center"/>
        <w:rPr>
          <w:b/>
          <w:caps/>
          <w:sz w:val="22"/>
          <w:szCs w:val="22"/>
        </w:rPr>
      </w:pPr>
    </w:p>
    <w:p w:rsidR="0022363D" w:rsidRPr="00FD4DE7" w:rsidRDefault="007F546B" w:rsidP="0022363D">
      <w:pPr>
        <w:jc w:val="center"/>
        <w:rPr>
          <w:b/>
          <w:caps/>
          <w:sz w:val="22"/>
          <w:szCs w:val="22"/>
        </w:rPr>
      </w:pPr>
      <w:r>
        <w:rPr>
          <w:b/>
          <w:noProof/>
          <w:sz w:val="22"/>
          <w:szCs w:val="22"/>
          <w:lang w:eastAsia="ru-RU"/>
        </w:rPr>
        <mc:AlternateContent>
          <mc:Choice Requires="wps">
            <w:drawing>
              <wp:anchor distT="0" distB="0" distL="0" distR="114935" simplePos="0" relativeHeight="251657728" behindDoc="0" locked="0" layoutInCell="1" allowOverlap="1">
                <wp:simplePos x="0" y="0"/>
                <wp:positionH relativeFrom="column">
                  <wp:posOffset>-68580</wp:posOffset>
                </wp:positionH>
                <wp:positionV relativeFrom="paragraph">
                  <wp:posOffset>-261620</wp:posOffset>
                </wp:positionV>
                <wp:extent cx="6666865" cy="2360930"/>
                <wp:effectExtent l="0" t="0" r="0" b="0"/>
                <wp:wrapSquare wrapText="largest"/>
                <wp:docPr id="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6865" cy="2360930"/>
                        </a:xfrm>
                        <a:prstGeom prst="rect">
                          <a:avLst/>
                        </a:prstGeom>
                        <a:solidFill>
                          <a:srgbClr val="FFFFFF">
                            <a:alpha val="0"/>
                          </a:srgbClr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tbl>
                            <w:tblPr>
                              <w:tblW w:w="0" w:type="auto"/>
                              <w:tblInd w:w="108" w:type="dxa"/>
                              <w:tblLayout w:type="fixed"/>
                              <w:tblLook w:val="0000" w:firstRow="0" w:lastRow="0" w:firstColumn="0" w:lastColumn="0" w:noHBand="0" w:noVBand="0"/>
                            </w:tblPr>
                            <w:tblGrid>
                              <w:gridCol w:w="10490"/>
                            </w:tblGrid>
                            <w:tr w:rsidR="007215AB" w:rsidTr="00B3647B">
                              <w:tc>
                                <w:tcPr>
                                  <w:tcW w:w="10490" w:type="dxa"/>
                                </w:tcPr>
                                <w:p w:rsidR="007215AB" w:rsidRDefault="007215AB" w:rsidP="0031518A">
                                  <w:pPr>
                                    <w:widowControl w:val="0"/>
                                    <w:autoSpaceDE w:val="0"/>
                                    <w:snapToGrid w:val="0"/>
                                    <w:ind w:firstLine="33"/>
                                    <w:jc w:val="center"/>
                                    <w:rPr>
                                      <w:b/>
                                    </w:rPr>
                                  </w:pPr>
                                </w:p>
                                <w:p w:rsidR="007215AB" w:rsidRDefault="007215AB" w:rsidP="00DE4A6E">
                                  <w:pPr>
                                    <w:ind w:firstLine="33"/>
                                    <w:jc w:val="center"/>
                                    <w:rPr>
                                      <w:sz w:val="8"/>
                                      <w:szCs w:val="8"/>
                                    </w:rPr>
                                  </w:pPr>
                                </w:p>
                                <w:p w:rsidR="007215AB" w:rsidRDefault="007215AB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color w:val="333333"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color w:val="333333"/>
                                      <w:sz w:val="22"/>
                                      <w:szCs w:val="22"/>
                                    </w:rPr>
                                    <w:t xml:space="preserve">Санкт-Петербургское </w:t>
                                  </w:r>
                                </w:p>
                                <w:p w:rsidR="007215AB" w:rsidRDefault="007215AB" w:rsidP="001D3B2B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color w:val="333333"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color w:val="333333"/>
                                      <w:sz w:val="22"/>
                                      <w:szCs w:val="22"/>
                                    </w:rPr>
                                    <w:t>Государственное</w:t>
                                  </w:r>
                                  <w:r>
                                    <w:rPr>
                                      <w:b/>
                                      <w:color w:val="333333"/>
                                      <w:sz w:val="22"/>
                                      <w:szCs w:val="22"/>
                                    </w:rPr>
                                    <w:t xml:space="preserve"> </w:t>
                                  </w:r>
                                  <w:r w:rsidRPr="001D3B2B">
                                    <w:rPr>
                                      <w:b/>
                                      <w:color w:val="333333"/>
                                      <w:sz w:val="22"/>
                                      <w:szCs w:val="22"/>
                                    </w:rPr>
                                    <w:t xml:space="preserve">бюджетное </w:t>
                                  </w:r>
                                </w:p>
                                <w:p w:rsidR="007215AB" w:rsidRPr="001D3B2B" w:rsidRDefault="007215AB" w:rsidP="001D3B2B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color w:val="333333"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color w:val="333333"/>
                                      <w:sz w:val="22"/>
                                      <w:szCs w:val="22"/>
                                    </w:rPr>
                                    <w:t>учреждение здравоохранения</w:t>
                                  </w: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 xml:space="preserve"> </w:t>
                                  </w:r>
                                </w:p>
                                <w:p w:rsidR="007215AB" w:rsidRPr="001D3B2B" w:rsidRDefault="007215AB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«Клиническая инфекционная</w:t>
                                  </w:r>
                                </w:p>
                                <w:p w:rsidR="007215AB" w:rsidRPr="001D3B2B" w:rsidRDefault="007215AB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больница  им. С.П. Боткина»</w:t>
                                  </w:r>
                                </w:p>
                                <w:p w:rsidR="007215AB" w:rsidRPr="001D3B2B" w:rsidRDefault="007215AB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адрес: 191167, г. Санкт- Петербург,</w:t>
                                  </w:r>
                                </w:p>
                                <w:p w:rsidR="007215AB" w:rsidRPr="001D3B2B" w:rsidRDefault="007215AB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ул. Миргородская, д.3</w:t>
                                  </w:r>
                                </w:p>
                                <w:p w:rsidR="007215AB" w:rsidRPr="001D3B2B" w:rsidRDefault="007215AB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тел.717-28-48, 717-64-76</w:t>
                                  </w:r>
                                </w:p>
                                <w:p w:rsidR="007215AB" w:rsidRPr="001D3B2B" w:rsidRDefault="007215AB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ИНН/КПП 7825661685/784201001</w:t>
                                  </w:r>
                                </w:p>
                                <w:p w:rsidR="007215AB" w:rsidRPr="001D3B2B" w:rsidRDefault="007215AB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ОГРН 1037843005045</w:t>
                                  </w:r>
                                </w:p>
                                <w:p w:rsidR="007215AB" w:rsidRDefault="007215AB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 xml:space="preserve">ОКПО 01932160 </w:t>
                                  </w:r>
                                </w:p>
                                <w:p w:rsidR="007215AB" w:rsidRPr="001D3B2B" w:rsidRDefault="007215AB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ОКАТО 40298565000</w:t>
                                  </w:r>
                                </w:p>
                                <w:p w:rsidR="007215AB" w:rsidRDefault="007215AB">
                                  <w:pPr>
                                    <w:snapToGrid w:val="0"/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3" w:right="-3" w:firstLine="1140"/>
                                    <w:jc w:val="center"/>
                                    <w:rPr>
                                      <w:sz w:val="28"/>
                                      <w:szCs w:val="28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3" w:right="-3" w:firstLine="1140"/>
                                    <w:jc w:val="center"/>
                                    <w:rPr>
                                      <w:sz w:val="28"/>
                                      <w:szCs w:val="28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3" w:right="-3" w:firstLine="1140"/>
                                    <w:jc w:val="center"/>
                                    <w:rPr>
                                      <w:sz w:val="28"/>
                                      <w:szCs w:val="28"/>
                                    </w:rPr>
                                  </w:pPr>
                                </w:p>
                              </w:tc>
                            </w:tr>
                          </w:tbl>
                          <w:p w:rsidR="007215AB" w:rsidRDefault="007215AB"/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-5.4pt;margin-top:-20.6pt;width:524.95pt;height:185.9pt;z-index:251657728;visibility:visible;mso-wrap-style:square;mso-width-percent:0;mso-height-percent:0;mso-wrap-distance-left:0;mso-wrap-distance-top:0;mso-wrap-distance-right:9.05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" stroked="f">
                <v:fill opacity="0"/>
                <v:textbox inset="0,0,0,0">
                  <w:txbxContent>
                    <w:tbl>
                      <w:tblPr>
                        <w:tblW w:w="0" w:type="auto"/>
                        <w:tblInd w:w="108" w:type="dxa"/>
                        <w:tblLayout w:type="fixed"/>
                        <w:tblLook w:val="0000" w:firstRow="0" w:lastRow="0" w:firstColumn="0" w:lastColumn="0" w:noHBand="0" w:noVBand="0"/>
                      </w:tblPr>
                      <w:tblGrid>
                        <w:gridCol w:w="10490"/>
                      </w:tblGrid>
                      <w:tr w:rsidR="007215AB" w:rsidTr="00B3647B">
                        <w:tc>
                          <w:tcPr>
                            <w:tcW w:w="10490" w:type="dxa"/>
                          </w:tcPr>
                          <w:p w:rsidR="007215AB" w:rsidRDefault="007215AB" w:rsidP="0031518A">
                            <w:pPr>
                              <w:widowControl w:val="0"/>
                              <w:autoSpaceDE w:val="0"/>
                              <w:snapToGrid w:val="0"/>
                              <w:ind w:firstLine="33"/>
                              <w:jc w:val="center"/>
                              <w:rPr>
                                <w:b/>
                              </w:rPr>
                            </w:pPr>
                          </w:p>
                          <w:p w:rsidR="007215AB" w:rsidRDefault="007215AB" w:rsidP="00DE4A6E">
                            <w:pPr>
                              <w:ind w:firstLine="33"/>
                              <w:jc w:val="center"/>
                              <w:rPr>
                                <w:sz w:val="8"/>
                                <w:szCs w:val="8"/>
                              </w:rPr>
                            </w:pPr>
                          </w:p>
                          <w:p w:rsidR="007215AB" w:rsidRDefault="007215AB" w:rsidP="00DE4A6E">
                            <w:pPr>
                              <w:pStyle w:val="af"/>
                              <w:ind w:left="0"/>
                              <w:rPr>
                                <w:b/>
                                <w:color w:val="333333"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color w:val="333333"/>
                                <w:sz w:val="22"/>
                                <w:szCs w:val="22"/>
                              </w:rPr>
                              <w:t xml:space="preserve">Санкт-Петербургское </w:t>
                            </w:r>
                          </w:p>
                          <w:p w:rsidR="007215AB" w:rsidRDefault="007215AB" w:rsidP="001D3B2B">
                            <w:pPr>
                              <w:pStyle w:val="af"/>
                              <w:ind w:left="0"/>
                              <w:rPr>
                                <w:b/>
                                <w:color w:val="333333"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color w:val="333333"/>
                                <w:sz w:val="22"/>
                                <w:szCs w:val="22"/>
                              </w:rPr>
                              <w:t>Государственное</w:t>
                            </w:r>
                            <w:r>
                              <w:rPr>
                                <w:b/>
                                <w:color w:val="333333"/>
                                <w:sz w:val="22"/>
                                <w:szCs w:val="22"/>
                              </w:rPr>
                              <w:t xml:space="preserve"> </w:t>
                            </w:r>
                            <w:r w:rsidRPr="001D3B2B">
                              <w:rPr>
                                <w:b/>
                                <w:color w:val="333333"/>
                                <w:sz w:val="22"/>
                                <w:szCs w:val="22"/>
                              </w:rPr>
                              <w:t xml:space="preserve">бюджетное </w:t>
                            </w:r>
                          </w:p>
                          <w:p w:rsidR="007215AB" w:rsidRPr="001D3B2B" w:rsidRDefault="007215AB" w:rsidP="001D3B2B">
                            <w:pPr>
                              <w:pStyle w:val="af"/>
                              <w:ind w:left="0"/>
                              <w:rPr>
                                <w:b/>
                                <w:color w:val="333333"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color w:val="333333"/>
                                <w:sz w:val="22"/>
                                <w:szCs w:val="22"/>
                              </w:rPr>
                              <w:t>учреждение здравоохранения</w:t>
                            </w: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 xml:space="preserve"> </w:t>
                            </w:r>
                          </w:p>
                          <w:p w:rsidR="007215AB" w:rsidRPr="001D3B2B" w:rsidRDefault="007215AB" w:rsidP="00DE4A6E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>«Клиническая инфекционная</w:t>
                            </w:r>
                          </w:p>
                          <w:p w:rsidR="007215AB" w:rsidRPr="001D3B2B" w:rsidRDefault="007215AB" w:rsidP="00DE4A6E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>больница  им. С.П. Боткина»</w:t>
                            </w:r>
                          </w:p>
                          <w:p w:rsidR="007215AB" w:rsidRPr="001D3B2B" w:rsidRDefault="007215AB" w:rsidP="00DE4A6E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>адрес: 191167, г. Санкт- Петербург,</w:t>
                            </w:r>
                          </w:p>
                          <w:p w:rsidR="007215AB" w:rsidRPr="001D3B2B" w:rsidRDefault="007215AB" w:rsidP="00DE4A6E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>ул. Миргородская, д.3</w:t>
                            </w:r>
                          </w:p>
                          <w:p w:rsidR="007215AB" w:rsidRPr="001D3B2B" w:rsidRDefault="007215AB" w:rsidP="00DE4A6E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>тел.717-28-48, 717-64-76</w:t>
                            </w:r>
                          </w:p>
                          <w:p w:rsidR="007215AB" w:rsidRPr="001D3B2B" w:rsidRDefault="007215AB" w:rsidP="00DE4A6E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>ИНН/КПП 7825661685/784201001</w:t>
                            </w:r>
                          </w:p>
                          <w:p w:rsidR="007215AB" w:rsidRPr="001D3B2B" w:rsidRDefault="007215AB" w:rsidP="00DE4A6E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>ОГРН 1037843005045</w:t>
                            </w:r>
                          </w:p>
                          <w:p w:rsidR="007215AB" w:rsidRDefault="007215AB" w:rsidP="00DE4A6E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 xml:space="preserve">ОКПО 01932160 </w:t>
                            </w:r>
                          </w:p>
                          <w:p w:rsidR="007215AB" w:rsidRPr="001D3B2B" w:rsidRDefault="007215AB" w:rsidP="00DE4A6E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>ОКАТО 40298565000</w:t>
                            </w:r>
                          </w:p>
                          <w:p w:rsidR="007215AB" w:rsidRDefault="007215AB">
                            <w:pPr>
                              <w:snapToGrid w:val="0"/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3" w:right="-3" w:firstLine="1140"/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</w:p>
                          <w:p w:rsidR="007215AB" w:rsidRDefault="007215AB">
                            <w:pPr>
                              <w:ind w:left="-3" w:right="-3" w:firstLine="1140"/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</w:p>
                          <w:p w:rsidR="007215AB" w:rsidRDefault="007215AB">
                            <w:pPr>
                              <w:ind w:left="-3" w:right="-3" w:firstLine="1140"/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</w:p>
                        </w:tc>
                      </w:tr>
                    </w:tbl>
                    <w:p w:rsidR="007215AB" w:rsidRDefault="007215AB"/>
                  </w:txbxContent>
                </v:textbox>
                <w10:wrap type="square" side="largest"/>
              </v:shape>
            </w:pict>
          </mc:Fallback>
        </mc:AlternateContent>
      </w:r>
      <w:r w:rsidR="000D5F26" w:rsidRPr="00FD4DE7">
        <w:rPr>
          <w:b/>
          <w:caps/>
          <w:sz w:val="22"/>
          <w:szCs w:val="22"/>
        </w:rPr>
        <w:t xml:space="preserve">протокол </w:t>
      </w:r>
    </w:p>
    <w:p w:rsidR="0022363D" w:rsidRPr="00882D01" w:rsidRDefault="0022363D" w:rsidP="0022363D">
      <w:pPr>
        <w:jc w:val="center"/>
        <w:rPr>
          <w:b/>
          <w:sz w:val="24"/>
          <w:szCs w:val="24"/>
          <w:lang w:eastAsia="ru-RU"/>
        </w:rPr>
      </w:pPr>
      <w:r w:rsidRPr="00882D01">
        <w:rPr>
          <w:b/>
          <w:sz w:val="24"/>
          <w:szCs w:val="24"/>
          <w:lang w:eastAsia="ru-RU"/>
        </w:rPr>
        <w:t>рассмотрения единственной заявки на участие в аукционе в электронной форме.</w:t>
      </w:r>
    </w:p>
    <w:p w:rsidR="00C33D4E" w:rsidRPr="009D7982" w:rsidRDefault="00C33D4E" w:rsidP="00C33D4E">
      <w:pPr>
        <w:pStyle w:val="4"/>
        <w:spacing w:before="0" w:after="0"/>
        <w:jc w:val="center"/>
        <w:rPr>
          <w:sz w:val="24"/>
          <w:szCs w:val="24"/>
        </w:rPr>
      </w:pPr>
      <w:r w:rsidRPr="009D7982">
        <w:rPr>
          <w:sz w:val="24"/>
          <w:szCs w:val="24"/>
        </w:rPr>
        <w:t xml:space="preserve">Извещение № </w:t>
      </w:r>
      <w:hyperlink r:id="rId8" w:history="1">
        <w:r w:rsidR="009D7982" w:rsidRPr="009D7982">
          <w:rPr>
            <w:sz w:val="24"/>
            <w:szCs w:val="24"/>
          </w:rPr>
          <w:t>0372200168121000147</w:t>
        </w:r>
      </w:hyperlink>
    </w:p>
    <w:p w:rsidR="00C33D4E" w:rsidRPr="009D7982" w:rsidRDefault="00C33D4E" w:rsidP="009D7982">
      <w:pPr>
        <w:jc w:val="center"/>
        <w:rPr>
          <w:i/>
          <w:sz w:val="24"/>
          <w:szCs w:val="24"/>
        </w:rPr>
      </w:pPr>
      <w:bookmarkStart w:id="0" w:name="_GoBack"/>
      <w:r w:rsidRPr="009D7982">
        <w:rPr>
          <w:b/>
          <w:bCs/>
          <w:sz w:val="24"/>
          <w:szCs w:val="24"/>
        </w:rPr>
        <w:t xml:space="preserve">ИКЗ в ПГ: </w:t>
      </w:r>
      <w:r w:rsidR="009D7982" w:rsidRPr="009D7982">
        <w:rPr>
          <w:b/>
          <w:bCs/>
          <w:sz w:val="24"/>
          <w:szCs w:val="24"/>
        </w:rPr>
        <w:t>212782566168578420100101970010000244</w:t>
      </w:r>
      <w:bookmarkEnd w:id="0"/>
    </w:p>
    <w:p w:rsidR="00C33D4E" w:rsidRPr="009D7982" w:rsidRDefault="00C33D4E" w:rsidP="00C33D4E">
      <w:pPr>
        <w:rPr>
          <w:sz w:val="24"/>
          <w:szCs w:val="24"/>
        </w:rPr>
      </w:pPr>
    </w:p>
    <w:p w:rsidR="00C33D4E" w:rsidRPr="009D7982" w:rsidRDefault="00C33D4E" w:rsidP="00C33D4E">
      <w:pPr>
        <w:pStyle w:val="af"/>
        <w:tabs>
          <w:tab w:val="left" w:pos="7938"/>
        </w:tabs>
        <w:spacing w:line="360" w:lineRule="auto"/>
        <w:ind w:left="0"/>
        <w:jc w:val="both"/>
        <w:rPr>
          <w:sz w:val="24"/>
          <w:szCs w:val="24"/>
        </w:rPr>
      </w:pPr>
      <w:r w:rsidRPr="009D7982">
        <w:rPr>
          <w:sz w:val="24"/>
          <w:szCs w:val="24"/>
        </w:rPr>
        <w:t xml:space="preserve">г. Санкт-Петербург                                                       </w:t>
      </w:r>
      <w:r w:rsidR="006069C9" w:rsidRPr="009D7982">
        <w:rPr>
          <w:sz w:val="24"/>
          <w:szCs w:val="24"/>
        </w:rPr>
        <w:t xml:space="preserve">                              «</w:t>
      </w:r>
      <w:r w:rsidR="009D7982" w:rsidRPr="009D7982">
        <w:rPr>
          <w:sz w:val="24"/>
          <w:szCs w:val="24"/>
        </w:rPr>
        <w:t>17</w:t>
      </w:r>
      <w:r w:rsidRPr="009D7982">
        <w:rPr>
          <w:sz w:val="24"/>
          <w:szCs w:val="24"/>
        </w:rPr>
        <w:t xml:space="preserve">» </w:t>
      </w:r>
      <w:r w:rsidR="009D7982" w:rsidRPr="009D7982">
        <w:rPr>
          <w:sz w:val="24"/>
          <w:szCs w:val="24"/>
        </w:rPr>
        <w:t>мая</w:t>
      </w:r>
      <w:r w:rsidR="00A5062B" w:rsidRPr="009D7982">
        <w:rPr>
          <w:sz w:val="24"/>
          <w:szCs w:val="24"/>
        </w:rPr>
        <w:t xml:space="preserve"> 2021</w:t>
      </w:r>
      <w:r w:rsidRPr="009D7982">
        <w:rPr>
          <w:sz w:val="24"/>
          <w:szCs w:val="24"/>
        </w:rPr>
        <w:t xml:space="preserve"> года</w:t>
      </w:r>
    </w:p>
    <w:p w:rsidR="00C33D4E" w:rsidRPr="009D7982" w:rsidRDefault="00C33D4E" w:rsidP="00C33D4E">
      <w:pPr>
        <w:pStyle w:val="4"/>
        <w:spacing w:before="0" w:after="0"/>
        <w:ind w:firstLine="708"/>
        <w:jc w:val="both"/>
        <w:rPr>
          <w:b w:val="0"/>
          <w:sz w:val="24"/>
          <w:szCs w:val="24"/>
        </w:rPr>
      </w:pPr>
      <w:r w:rsidRPr="009D7982">
        <w:rPr>
          <w:b w:val="0"/>
          <w:sz w:val="24"/>
          <w:szCs w:val="24"/>
        </w:rPr>
        <w:t xml:space="preserve">1. Наименование предмета аукциона: </w:t>
      </w:r>
    </w:p>
    <w:p w:rsidR="00C33D4E" w:rsidRPr="009D7982" w:rsidRDefault="00C33D4E" w:rsidP="00C33D4E">
      <w:pPr>
        <w:pStyle w:val="4"/>
        <w:spacing w:before="0" w:after="0"/>
        <w:ind w:firstLine="708"/>
        <w:jc w:val="both"/>
        <w:rPr>
          <w:b w:val="0"/>
          <w:sz w:val="24"/>
          <w:szCs w:val="24"/>
        </w:rPr>
      </w:pPr>
      <w:r w:rsidRPr="009D7982">
        <w:rPr>
          <w:sz w:val="24"/>
          <w:szCs w:val="24"/>
        </w:rPr>
        <w:t>«</w:t>
      </w:r>
      <w:r w:rsidR="00882D01" w:rsidRPr="009D7982">
        <w:rPr>
          <w:sz w:val="24"/>
          <w:szCs w:val="24"/>
          <w:shd w:val="clear" w:color="auto" w:fill="FFFFFF"/>
        </w:rPr>
        <w:t xml:space="preserve">Поставка </w:t>
      </w:r>
      <w:r w:rsidR="009D7982" w:rsidRPr="009D7982">
        <w:rPr>
          <w:sz w:val="24"/>
          <w:szCs w:val="24"/>
          <w:shd w:val="clear" w:color="auto" w:fill="FFFFFF"/>
        </w:rPr>
        <w:t>увлажнителей и небулайзеров для нужд Санкт-Петербургского государственного бюджетного учреждения здравоохранения «Клиническая инфекционная больница им. С.П. Боткина» в 2021 году</w:t>
      </w:r>
      <w:r w:rsidRPr="009D7982">
        <w:rPr>
          <w:sz w:val="24"/>
          <w:szCs w:val="24"/>
        </w:rPr>
        <w:t>»</w:t>
      </w:r>
      <w:r w:rsidRPr="009D7982">
        <w:rPr>
          <w:b w:val="0"/>
          <w:sz w:val="24"/>
          <w:szCs w:val="24"/>
        </w:rPr>
        <w:t>.</w:t>
      </w:r>
    </w:p>
    <w:p w:rsidR="00C33D4E" w:rsidRPr="009D7982" w:rsidRDefault="00C33D4E" w:rsidP="00C33D4E">
      <w:pPr>
        <w:jc w:val="both"/>
        <w:rPr>
          <w:b/>
          <w:sz w:val="24"/>
          <w:szCs w:val="24"/>
          <w:u w:val="single"/>
        </w:rPr>
      </w:pPr>
      <w:r w:rsidRPr="009D7982">
        <w:rPr>
          <w:sz w:val="24"/>
          <w:szCs w:val="24"/>
        </w:rPr>
        <w:tab/>
        <w:t>Начальная максимальная цена контракта</w:t>
      </w:r>
      <w:r w:rsidRPr="009D7982">
        <w:rPr>
          <w:b/>
          <w:sz w:val="24"/>
          <w:szCs w:val="24"/>
          <w:u w:val="single"/>
        </w:rPr>
        <w:t xml:space="preserve">: </w:t>
      </w:r>
      <w:r w:rsidR="006069C9" w:rsidRPr="009D7982">
        <w:rPr>
          <w:b/>
          <w:sz w:val="24"/>
          <w:szCs w:val="24"/>
          <w:u w:val="single"/>
        </w:rPr>
        <w:br/>
      </w:r>
      <w:r w:rsidR="009D7982" w:rsidRPr="009D7982">
        <w:rPr>
          <w:sz w:val="24"/>
          <w:szCs w:val="24"/>
          <w:shd w:val="clear" w:color="auto" w:fill="FFFFFF"/>
        </w:rPr>
        <w:t>4 635 601.25</w:t>
      </w:r>
      <w:r w:rsidRPr="009D7982">
        <w:rPr>
          <w:b/>
          <w:sz w:val="24"/>
          <w:szCs w:val="24"/>
          <w:u w:val="single"/>
        </w:rPr>
        <w:t xml:space="preserve"> (</w:t>
      </w:r>
      <w:r w:rsidR="009D7982" w:rsidRPr="009D7982">
        <w:rPr>
          <w:b/>
          <w:sz w:val="24"/>
          <w:szCs w:val="24"/>
          <w:u w:val="single"/>
        </w:rPr>
        <w:t xml:space="preserve">Четыре миллиона шестьсот тридцать пять тысяч шестьсот один рубль 25 </w:t>
      </w:r>
      <w:r w:rsidRPr="009D7982">
        <w:rPr>
          <w:b/>
          <w:sz w:val="24"/>
          <w:szCs w:val="24"/>
          <w:u w:val="single"/>
        </w:rPr>
        <w:t>копеек).</w:t>
      </w:r>
    </w:p>
    <w:p w:rsidR="00E452D1" w:rsidRPr="009D7982" w:rsidRDefault="00E452D1" w:rsidP="00ED2B49">
      <w:pPr>
        <w:pStyle w:val="4"/>
        <w:spacing w:before="0" w:after="0"/>
        <w:ind w:firstLine="709"/>
        <w:jc w:val="both"/>
        <w:rPr>
          <w:b w:val="0"/>
          <w:bCs w:val="0"/>
          <w:sz w:val="24"/>
          <w:szCs w:val="24"/>
        </w:rPr>
      </w:pPr>
      <w:r w:rsidRPr="009D7982">
        <w:rPr>
          <w:b w:val="0"/>
          <w:sz w:val="24"/>
          <w:szCs w:val="24"/>
        </w:rPr>
        <w:t>2.</w:t>
      </w:r>
      <w:r w:rsidR="00770AEE" w:rsidRPr="009D7982">
        <w:rPr>
          <w:b w:val="0"/>
          <w:sz w:val="24"/>
          <w:szCs w:val="24"/>
        </w:rPr>
        <w:t xml:space="preserve"> </w:t>
      </w:r>
      <w:r w:rsidRPr="009D7982">
        <w:rPr>
          <w:b w:val="0"/>
          <w:sz w:val="24"/>
          <w:szCs w:val="24"/>
        </w:rPr>
        <w:t>Процедура рассмотрения перв</w:t>
      </w:r>
      <w:r w:rsidR="00770AEE" w:rsidRPr="009D7982">
        <w:rPr>
          <w:b w:val="0"/>
          <w:sz w:val="24"/>
          <w:szCs w:val="24"/>
        </w:rPr>
        <w:t>ой</w:t>
      </w:r>
      <w:r w:rsidRPr="009D7982">
        <w:rPr>
          <w:b w:val="0"/>
          <w:sz w:val="24"/>
          <w:szCs w:val="24"/>
        </w:rPr>
        <w:t xml:space="preserve"> </w:t>
      </w:r>
      <w:r w:rsidR="0022363D" w:rsidRPr="009D7982">
        <w:rPr>
          <w:b w:val="0"/>
          <w:sz w:val="24"/>
          <w:szCs w:val="24"/>
        </w:rPr>
        <w:t>и втор</w:t>
      </w:r>
      <w:r w:rsidR="00770AEE" w:rsidRPr="009D7982">
        <w:rPr>
          <w:b w:val="0"/>
          <w:sz w:val="24"/>
          <w:szCs w:val="24"/>
        </w:rPr>
        <w:t>ой</w:t>
      </w:r>
      <w:r w:rsidR="0022363D" w:rsidRPr="009D7982">
        <w:rPr>
          <w:b w:val="0"/>
          <w:sz w:val="24"/>
          <w:szCs w:val="24"/>
        </w:rPr>
        <w:t xml:space="preserve"> </w:t>
      </w:r>
      <w:r w:rsidRPr="009D7982">
        <w:rPr>
          <w:b w:val="0"/>
          <w:sz w:val="24"/>
          <w:szCs w:val="24"/>
        </w:rPr>
        <w:t>част</w:t>
      </w:r>
      <w:r w:rsidR="00770AEE" w:rsidRPr="009D7982">
        <w:rPr>
          <w:b w:val="0"/>
          <w:sz w:val="24"/>
          <w:szCs w:val="24"/>
        </w:rPr>
        <w:t>и</w:t>
      </w:r>
      <w:r w:rsidRPr="009D7982">
        <w:rPr>
          <w:b w:val="0"/>
          <w:sz w:val="24"/>
          <w:szCs w:val="24"/>
        </w:rPr>
        <w:t xml:space="preserve"> заяв</w:t>
      </w:r>
      <w:r w:rsidR="0022363D" w:rsidRPr="009D7982">
        <w:rPr>
          <w:b w:val="0"/>
          <w:sz w:val="24"/>
          <w:szCs w:val="24"/>
        </w:rPr>
        <w:t xml:space="preserve">ки, поданной от единственного участника </w:t>
      </w:r>
      <w:r w:rsidRPr="009D7982">
        <w:rPr>
          <w:b w:val="0"/>
          <w:sz w:val="24"/>
          <w:szCs w:val="24"/>
        </w:rPr>
        <w:t xml:space="preserve">на участие в </w:t>
      </w:r>
      <w:r w:rsidR="00ED2B49" w:rsidRPr="009D7982">
        <w:rPr>
          <w:b w:val="0"/>
          <w:sz w:val="24"/>
          <w:szCs w:val="24"/>
        </w:rPr>
        <w:t xml:space="preserve">электронном </w:t>
      </w:r>
      <w:r w:rsidRPr="009D7982">
        <w:rPr>
          <w:b w:val="0"/>
          <w:sz w:val="24"/>
          <w:szCs w:val="24"/>
        </w:rPr>
        <w:t>аукционе</w:t>
      </w:r>
      <w:r w:rsidR="0022363D" w:rsidRPr="009D7982">
        <w:rPr>
          <w:b w:val="0"/>
          <w:sz w:val="24"/>
          <w:szCs w:val="24"/>
        </w:rPr>
        <w:t>,</w:t>
      </w:r>
      <w:r w:rsidRPr="009D7982">
        <w:rPr>
          <w:b w:val="0"/>
          <w:sz w:val="24"/>
          <w:szCs w:val="24"/>
        </w:rPr>
        <w:t xml:space="preserve"> п</w:t>
      </w:r>
      <w:r w:rsidR="00AC1F9F" w:rsidRPr="009D7982">
        <w:rPr>
          <w:b w:val="0"/>
          <w:sz w:val="24"/>
          <w:szCs w:val="24"/>
        </w:rPr>
        <w:t xml:space="preserve">роводилась </w:t>
      </w:r>
      <w:r w:rsidR="00BE4D5E" w:rsidRPr="009D7982">
        <w:rPr>
          <w:b w:val="0"/>
          <w:sz w:val="24"/>
          <w:szCs w:val="24"/>
        </w:rPr>
        <w:t xml:space="preserve">аукционной </w:t>
      </w:r>
      <w:r w:rsidR="00845001" w:rsidRPr="009D7982">
        <w:rPr>
          <w:b w:val="0"/>
          <w:sz w:val="24"/>
          <w:szCs w:val="24"/>
        </w:rPr>
        <w:t>комиссией</w:t>
      </w:r>
      <w:r w:rsidR="00BE4D5E" w:rsidRPr="009D7982">
        <w:rPr>
          <w:b w:val="0"/>
          <w:sz w:val="24"/>
          <w:szCs w:val="24"/>
        </w:rPr>
        <w:t xml:space="preserve"> по осуществлению закупок (далее </w:t>
      </w:r>
      <w:r w:rsidR="00ED2B49" w:rsidRPr="009D7982">
        <w:rPr>
          <w:b w:val="0"/>
          <w:sz w:val="24"/>
          <w:szCs w:val="24"/>
        </w:rPr>
        <w:t>–</w:t>
      </w:r>
      <w:r w:rsidR="00BE4D5E" w:rsidRPr="009D7982">
        <w:rPr>
          <w:b w:val="0"/>
          <w:sz w:val="24"/>
          <w:szCs w:val="24"/>
        </w:rPr>
        <w:t xml:space="preserve"> комиссией)</w:t>
      </w:r>
      <w:r w:rsidR="00845001" w:rsidRPr="009D7982">
        <w:rPr>
          <w:b w:val="0"/>
          <w:sz w:val="24"/>
          <w:szCs w:val="24"/>
        </w:rPr>
        <w:t xml:space="preserve"> </w:t>
      </w:r>
      <w:r w:rsidR="009D7982" w:rsidRPr="009D7982">
        <w:rPr>
          <w:b w:val="0"/>
          <w:sz w:val="24"/>
          <w:szCs w:val="24"/>
        </w:rPr>
        <w:t>17 мая</w:t>
      </w:r>
      <w:r w:rsidR="00A5062B" w:rsidRPr="009D7982">
        <w:rPr>
          <w:b w:val="0"/>
          <w:sz w:val="24"/>
          <w:szCs w:val="24"/>
        </w:rPr>
        <w:t xml:space="preserve"> 2021</w:t>
      </w:r>
      <w:r w:rsidR="00280F4E" w:rsidRPr="009D7982">
        <w:rPr>
          <w:b w:val="0"/>
          <w:sz w:val="24"/>
          <w:szCs w:val="24"/>
          <w:u w:val="single"/>
        </w:rPr>
        <w:t xml:space="preserve"> </w:t>
      </w:r>
      <w:r w:rsidR="001C7997" w:rsidRPr="009D7982">
        <w:rPr>
          <w:b w:val="0"/>
          <w:sz w:val="24"/>
          <w:szCs w:val="24"/>
        </w:rPr>
        <w:t>по</w:t>
      </w:r>
      <w:r w:rsidRPr="009D7982">
        <w:rPr>
          <w:b w:val="0"/>
          <w:sz w:val="24"/>
          <w:szCs w:val="24"/>
        </w:rPr>
        <w:t xml:space="preserve"> адресу: </w:t>
      </w:r>
      <w:r w:rsidR="00770AEE" w:rsidRPr="009D7982">
        <w:rPr>
          <w:b w:val="0"/>
          <w:bCs w:val="0"/>
          <w:sz w:val="24"/>
          <w:szCs w:val="24"/>
        </w:rPr>
        <w:t>г.</w:t>
      </w:r>
      <w:r w:rsidR="009C189E" w:rsidRPr="009D7982">
        <w:rPr>
          <w:b w:val="0"/>
          <w:bCs w:val="0"/>
          <w:sz w:val="24"/>
          <w:szCs w:val="24"/>
        </w:rPr>
        <w:t xml:space="preserve"> </w:t>
      </w:r>
      <w:r w:rsidR="00845001" w:rsidRPr="009D7982">
        <w:rPr>
          <w:b w:val="0"/>
          <w:bCs w:val="0"/>
          <w:sz w:val="24"/>
          <w:szCs w:val="24"/>
        </w:rPr>
        <w:t>Санкт-Петербург</w:t>
      </w:r>
      <w:r w:rsidR="002A5B0D" w:rsidRPr="009D7982">
        <w:rPr>
          <w:b w:val="0"/>
          <w:bCs w:val="0"/>
          <w:sz w:val="24"/>
          <w:szCs w:val="24"/>
        </w:rPr>
        <w:t>, Пискаревский пр-т 49, админис</w:t>
      </w:r>
      <w:r w:rsidR="00FB67C5" w:rsidRPr="009D7982">
        <w:rPr>
          <w:b w:val="0"/>
          <w:bCs w:val="0"/>
          <w:sz w:val="24"/>
          <w:szCs w:val="24"/>
        </w:rPr>
        <w:t>тративный корпус, кабинет № 313</w:t>
      </w:r>
      <w:r w:rsidR="00845001" w:rsidRPr="009D7982">
        <w:rPr>
          <w:b w:val="0"/>
          <w:bCs w:val="0"/>
          <w:sz w:val="24"/>
          <w:szCs w:val="24"/>
        </w:rPr>
        <w:t>.</w:t>
      </w:r>
    </w:p>
    <w:p w:rsidR="00AD6D15" w:rsidRPr="009D7982" w:rsidRDefault="00845001" w:rsidP="00AD6D15">
      <w:pPr>
        <w:ind w:firstLine="709"/>
        <w:jc w:val="both"/>
        <w:rPr>
          <w:sz w:val="24"/>
          <w:szCs w:val="24"/>
        </w:rPr>
      </w:pPr>
      <w:r w:rsidRPr="009D7982">
        <w:rPr>
          <w:sz w:val="24"/>
          <w:szCs w:val="24"/>
        </w:rPr>
        <w:t>3.</w:t>
      </w:r>
      <w:r w:rsidR="00770AEE" w:rsidRPr="009D7982">
        <w:rPr>
          <w:sz w:val="24"/>
          <w:szCs w:val="24"/>
        </w:rPr>
        <w:t xml:space="preserve"> </w:t>
      </w:r>
      <w:r w:rsidR="00AD6D15" w:rsidRPr="009D7982">
        <w:rPr>
          <w:sz w:val="24"/>
          <w:szCs w:val="24"/>
        </w:rPr>
        <w:t>На заседании комиссии присутствовали:</w:t>
      </w:r>
    </w:p>
    <w:p w:rsidR="00B3647B" w:rsidRPr="009D7982" w:rsidRDefault="00F87A37" w:rsidP="00B3647B">
      <w:pPr>
        <w:widowControl w:val="0"/>
        <w:autoSpaceDE w:val="0"/>
        <w:autoSpaceDN w:val="0"/>
        <w:adjustRightInd w:val="0"/>
        <w:ind w:left="284"/>
        <w:jc w:val="both"/>
        <w:rPr>
          <w:sz w:val="24"/>
          <w:szCs w:val="24"/>
        </w:rPr>
      </w:pPr>
      <w:r w:rsidRPr="009D7982">
        <w:rPr>
          <w:sz w:val="24"/>
          <w:szCs w:val="24"/>
        </w:rPr>
        <w:t>Председатель</w:t>
      </w:r>
      <w:r w:rsidR="00B3647B" w:rsidRPr="009D7982">
        <w:rPr>
          <w:sz w:val="24"/>
          <w:szCs w:val="24"/>
        </w:rPr>
        <w:t xml:space="preserve"> комиссии:</w:t>
      </w:r>
    </w:p>
    <w:p w:rsidR="00A5062B" w:rsidRPr="009D7982" w:rsidRDefault="00A5062B" w:rsidP="00A5062B">
      <w:pPr>
        <w:pStyle w:val="15"/>
        <w:numPr>
          <w:ilvl w:val="0"/>
          <w:numId w:val="10"/>
        </w:numPr>
        <w:rPr>
          <w:szCs w:val="24"/>
        </w:rPr>
      </w:pPr>
      <w:r w:rsidRPr="009D7982">
        <w:rPr>
          <w:szCs w:val="24"/>
        </w:rPr>
        <w:t>Касаткин Иван Михайлович – заместитель главного врача по хозяйственным вопросам;</w:t>
      </w:r>
    </w:p>
    <w:p w:rsidR="00671397" w:rsidRPr="009D7982" w:rsidRDefault="00671397" w:rsidP="00671397">
      <w:pPr>
        <w:pStyle w:val="af8"/>
        <w:widowControl w:val="0"/>
        <w:suppressAutoHyphens w:val="0"/>
        <w:autoSpaceDE w:val="0"/>
        <w:autoSpaceDN w:val="0"/>
        <w:adjustRightInd w:val="0"/>
        <w:jc w:val="both"/>
        <w:rPr>
          <w:sz w:val="24"/>
          <w:szCs w:val="24"/>
        </w:rPr>
      </w:pPr>
      <w:r w:rsidRPr="009D7982">
        <w:rPr>
          <w:sz w:val="24"/>
          <w:szCs w:val="24"/>
          <w:u w:val="single"/>
        </w:rPr>
        <w:t>Члены комиссии</w:t>
      </w:r>
      <w:r w:rsidRPr="009D7982">
        <w:rPr>
          <w:sz w:val="24"/>
          <w:szCs w:val="24"/>
        </w:rPr>
        <w:t>:</w:t>
      </w:r>
    </w:p>
    <w:p w:rsidR="00671397" w:rsidRPr="009D7982" w:rsidRDefault="00671397" w:rsidP="00671397">
      <w:pPr>
        <w:widowControl w:val="0"/>
        <w:numPr>
          <w:ilvl w:val="0"/>
          <w:numId w:val="7"/>
        </w:numPr>
        <w:suppressAutoHyphens w:val="0"/>
        <w:autoSpaceDE w:val="0"/>
        <w:autoSpaceDN w:val="0"/>
        <w:adjustRightInd w:val="0"/>
        <w:ind w:left="907" w:hanging="567"/>
        <w:jc w:val="both"/>
        <w:rPr>
          <w:sz w:val="24"/>
          <w:szCs w:val="24"/>
        </w:rPr>
      </w:pPr>
      <w:r w:rsidRPr="009D7982">
        <w:rPr>
          <w:sz w:val="24"/>
          <w:szCs w:val="24"/>
        </w:rPr>
        <w:t>Саблин Михаил Геннадьевич – начальник службы мед. инженеров;</w:t>
      </w:r>
    </w:p>
    <w:p w:rsidR="00671397" w:rsidRPr="009D7982" w:rsidRDefault="00882D01" w:rsidP="00671397">
      <w:pPr>
        <w:widowControl w:val="0"/>
        <w:numPr>
          <w:ilvl w:val="0"/>
          <w:numId w:val="7"/>
        </w:numPr>
        <w:suppressAutoHyphens w:val="0"/>
        <w:autoSpaceDE w:val="0"/>
        <w:autoSpaceDN w:val="0"/>
        <w:adjustRightInd w:val="0"/>
        <w:ind w:left="907" w:hanging="567"/>
        <w:jc w:val="both"/>
        <w:rPr>
          <w:sz w:val="24"/>
          <w:szCs w:val="24"/>
        </w:rPr>
      </w:pPr>
      <w:r w:rsidRPr="009D7982">
        <w:rPr>
          <w:sz w:val="24"/>
          <w:szCs w:val="24"/>
        </w:rPr>
        <w:t>Самарина Светлана Николаевна</w:t>
      </w:r>
      <w:r w:rsidR="00671397" w:rsidRPr="009D7982">
        <w:rPr>
          <w:sz w:val="24"/>
          <w:szCs w:val="24"/>
        </w:rPr>
        <w:t xml:space="preserve"> – инженер;</w:t>
      </w:r>
    </w:p>
    <w:p w:rsidR="00280266" w:rsidRPr="009D7982" w:rsidRDefault="00280266" w:rsidP="00280266">
      <w:pPr>
        <w:widowControl w:val="0"/>
        <w:suppressAutoHyphens w:val="0"/>
        <w:autoSpaceDE w:val="0"/>
        <w:autoSpaceDN w:val="0"/>
        <w:adjustRightInd w:val="0"/>
        <w:ind w:left="720"/>
        <w:jc w:val="both"/>
        <w:rPr>
          <w:sz w:val="24"/>
          <w:szCs w:val="24"/>
          <w:u w:val="single"/>
        </w:rPr>
      </w:pPr>
      <w:r w:rsidRPr="009D7982">
        <w:rPr>
          <w:sz w:val="24"/>
          <w:szCs w:val="24"/>
          <w:u w:val="single"/>
        </w:rPr>
        <w:t xml:space="preserve"> Секретарь комиссии:</w:t>
      </w:r>
    </w:p>
    <w:p w:rsidR="00653F33" w:rsidRPr="009D7982" w:rsidRDefault="009F12C4" w:rsidP="00280266">
      <w:pPr>
        <w:pStyle w:val="af8"/>
        <w:widowControl w:val="0"/>
        <w:numPr>
          <w:ilvl w:val="0"/>
          <w:numId w:val="12"/>
        </w:numPr>
        <w:suppressAutoHyphens w:val="0"/>
        <w:autoSpaceDE w:val="0"/>
        <w:autoSpaceDN w:val="0"/>
        <w:adjustRightInd w:val="0"/>
        <w:ind w:left="709"/>
        <w:jc w:val="both"/>
        <w:rPr>
          <w:sz w:val="24"/>
          <w:szCs w:val="24"/>
        </w:rPr>
      </w:pPr>
      <w:r w:rsidRPr="009D7982">
        <w:rPr>
          <w:sz w:val="24"/>
          <w:szCs w:val="24"/>
        </w:rPr>
        <w:t xml:space="preserve">Кондратьева Юлия Михайловна </w:t>
      </w:r>
      <w:r w:rsidR="006069C9" w:rsidRPr="009D7982">
        <w:rPr>
          <w:sz w:val="24"/>
          <w:szCs w:val="24"/>
        </w:rPr>
        <w:t>–</w:t>
      </w:r>
      <w:r w:rsidRPr="009D7982">
        <w:rPr>
          <w:sz w:val="24"/>
          <w:szCs w:val="24"/>
        </w:rPr>
        <w:t xml:space="preserve"> </w:t>
      </w:r>
      <w:r w:rsidR="006069C9" w:rsidRPr="009D7982">
        <w:rPr>
          <w:sz w:val="24"/>
          <w:szCs w:val="24"/>
        </w:rPr>
        <w:t>начальник отдела организации закупок.</w:t>
      </w:r>
    </w:p>
    <w:p w:rsidR="00AD6D15" w:rsidRPr="009D7982" w:rsidRDefault="00996A38" w:rsidP="00AD6D15">
      <w:pPr>
        <w:numPr>
          <w:ilvl w:val="0"/>
          <w:numId w:val="4"/>
        </w:numPr>
        <w:ind w:left="0" w:firstLine="709"/>
        <w:jc w:val="both"/>
        <w:rPr>
          <w:sz w:val="24"/>
          <w:szCs w:val="24"/>
        </w:rPr>
      </w:pPr>
      <w:r w:rsidRPr="009D7982">
        <w:rPr>
          <w:sz w:val="24"/>
          <w:szCs w:val="24"/>
        </w:rPr>
        <w:t xml:space="preserve">На заседании присутствуют </w:t>
      </w:r>
      <w:r w:rsidR="00834C79" w:rsidRPr="009D7982">
        <w:rPr>
          <w:sz w:val="24"/>
          <w:szCs w:val="24"/>
        </w:rPr>
        <w:t>3</w:t>
      </w:r>
      <w:r w:rsidR="0031518A" w:rsidRPr="009D7982">
        <w:rPr>
          <w:sz w:val="24"/>
          <w:szCs w:val="24"/>
        </w:rPr>
        <w:t xml:space="preserve"> </w:t>
      </w:r>
      <w:r w:rsidR="00AD6D15" w:rsidRPr="009D7982">
        <w:rPr>
          <w:sz w:val="24"/>
          <w:szCs w:val="24"/>
        </w:rPr>
        <w:t xml:space="preserve">из </w:t>
      </w:r>
      <w:r w:rsidR="00DE4A6E" w:rsidRPr="009D7982">
        <w:rPr>
          <w:sz w:val="24"/>
          <w:szCs w:val="24"/>
        </w:rPr>
        <w:t>5</w:t>
      </w:r>
      <w:r w:rsidR="00AD6D15" w:rsidRPr="009D7982">
        <w:rPr>
          <w:sz w:val="24"/>
          <w:szCs w:val="24"/>
        </w:rPr>
        <w:t xml:space="preserve"> членов комиссии, что </w:t>
      </w:r>
      <w:r w:rsidR="001D3B2B" w:rsidRPr="009D7982">
        <w:rPr>
          <w:sz w:val="24"/>
          <w:szCs w:val="24"/>
        </w:rPr>
        <w:t>более 50</w:t>
      </w:r>
      <w:r w:rsidR="00AD6D15" w:rsidRPr="009D7982">
        <w:rPr>
          <w:sz w:val="24"/>
          <w:szCs w:val="24"/>
        </w:rPr>
        <w:t xml:space="preserve"> процентов от общего числа ее членов. Кворум имеется.</w:t>
      </w:r>
    </w:p>
    <w:p w:rsidR="009C463B" w:rsidRPr="009D7982" w:rsidRDefault="00AD6D15" w:rsidP="009975F9">
      <w:pPr>
        <w:spacing w:line="276" w:lineRule="auto"/>
        <w:ind w:firstLine="708"/>
        <w:jc w:val="both"/>
        <w:rPr>
          <w:sz w:val="24"/>
          <w:szCs w:val="24"/>
        </w:rPr>
      </w:pPr>
      <w:r w:rsidRPr="009D7982">
        <w:rPr>
          <w:sz w:val="24"/>
          <w:szCs w:val="24"/>
        </w:rPr>
        <w:t>5.</w:t>
      </w:r>
      <w:r w:rsidRPr="009D7982">
        <w:rPr>
          <w:sz w:val="24"/>
          <w:szCs w:val="24"/>
        </w:rPr>
        <w:tab/>
      </w:r>
      <w:r w:rsidR="009C463B" w:rsidRPr="009D7982">
        <w:rPr>
          <w:sz w:val="24"/>
          <w:szCs w:val="24"/>
        </w:rPr>
        <w:t xml:space="preserve">На процедуру рассмотрения и оценки </w:t>
      </w:r>
      <w:r w:rsidR="0022363D" w:rsidRPr="009D7982">
        <w:rPr>
          <w:sz w:val="24"/>
          <w:szCs w:val="24"/>
        </w:rPr>
        <w:t>первой и второй част</w:t>
      </w:r>
      <w:r w:rsidR="00B72047" w:rsidRPr="009D7982">
        <w:rPr>
          <w:sz w:val="24"/>
          <w:szCs w:val="24"/>
        </w:rPr>
        <w:t>и</w:t>
      </w:r>
      <w:r w:rsidR="0022363D" w:rsidRPr="009D7982">
        <w:rPr>
          <w:sz w:val="24"/>
          <w:szCs w:val="24"/>
        </w:rPr>
        <w:t xml:space="preserve"> заявки, </w:t>
      </w:r>
      <w:r w:rsidR="0022363D" w:rsidRPr="009D7982">
        <w:rPr>
          <w:b/>
          <w:sz w:val="24"/>
          <w:szCs w:val="24"/>
        </w:rPr>
        <w:t xml:space="preserve">поданной от единственного участника </w:t>
      </w:r>
      <w:r w:rsidR="0022363D" w:rsidRPr="009D7982">
        <w:rPr>
          <w:sz w:val="24"/>
          <w:szCs w:val="24"/>
        </w:rPr>
        <w:t xml:space="preserve">на участие в </w:t>
      </w:r>
      <w:r w:rsidR="00ED2B49" w:rsidRPr="009D7982">
        <w:rPr>
          <w:sz w:val="24"/>
          <w:szCs w:val="24"/>
        </w:rPr>
        <w:t xml:space="preserve">электронном </w:t>
      </w:r>
      <w:r w:rsidR="0022363D" w:rsidRPr="009D7982">
        <w:rPr>
          <w:sz w:val="24"/>
          <w:szCs w:val="24"/>
        </w:rPr>
        <w:t xml:space="preserve">аукционе, представлена первая часть заявки с защищенным </w:t>
      </w:r>
      <w:r w:rsidR="0022363D" w:rsidRPr="009D7982">
        <w:rPr>
          <w:b/>
          <w:sz w:val="24"/>
          <w:szCs w:val="24"/>
        </w:rPr>
        <w:t xml:space="preserve">№ </w:t>
      </w:r>
      <w:r w:rsidR="009D7982" w:rsidRPr="009D7982">
        <w:rPr>
          <w:sz w:val="24"/>
          <w:szCs w:val="24"/>
          <w:shd w:val="clear" w:color="auto" w:fill="FFFFFF"/>
        </w:rPr>
        <w:t>EA-91433</w:t>
      </w:r>
      <w:r w:rsidR="00A5062B" w:rsidRPr="009D7982">
        <w:rPr>
          <w:sz w:val="24"/>
          <w:szCs w:val="24"/>
        </w:rPr>
        <w:t xml:space="preserve">  </w:t>
      </w:r>
      <w:r w:rsidR="0022363D" w:rsidRPr="009D7982">
        <w:rPr>
          <w:sz w:val="24"/>
          <w:szCs w:val="24"/>
        </w:rPr>
        <w:t>и вторая часть заявки</w:t>
      </w:r>
      <w:r w:rsidR="009975F9" w:rsidRPr="009D7982">
        <w:rPr>
          <w:sz w:val="24"/>
          <w:szCs w:val="24"/>
        </w:rPr>
        <w:t xml:space="preserve">, а также документы участника аукциона, предусмотренные </w:t>
      </w:r>
      <w:hyperlink w:anchor="Par1141" w:history="1">
        <w:r w:rsidR="009975F9" w:rsidRPr="009D7982">
          <w:rPr>
            <w:sz w:val="24"/>
            <w:szCs w:val="24"/>
          </w:rPr>
          <w:t>пунктами 2</w:t>
        </w:r>
      </w:hyperlink>
      <w:r w:rsidR="009975F9" w:rsidRPr="009D7982">
        <w:rPr>
          <w:sz w:val="24"/>
          <w:szCs w:val="24"/>
        </w:rPr>
        <w:t xml:space="preserve"> - </w:t>
      </w:r>
      <w:hyperlink w:anchor="Par1145" w:history="1">
        <w:r w:rsidR="009975F9" w:rsidRPr="009D7982">
          <w:rPr>
            <w:sz w:val="24"/>
            <w:szCs w:val="24"/>
          </w:rPr>
          <w:t>6</w:t>
        </w:r>
      </w:hyperlink>
      <w:r w:rsidR="009975F9" w:rsidRPr="009D7982">
        <w:rPr>
          <w:sz w:val="24"/>
          <w:szCs w:val="24"/>
        </w:rPr>
        <w:t xml:space="preserve"> и </w:t>
      </w:r>
      <w:hyperlink w:anchor="Par1147" w:history="1">
        <w:r w:rsidR="009975F9" w:rsidRPr="009D7982">
          <w:rPr>
            <w:sz w:val="24"/>
            <w:szCs w:val="24"/>
          </w:rPr>
          <w:t>8 части 2 статьи 61</w:t>
        </w:r>
      </w:hyperlink>
      <w:r w:rsidR="009975F9" w:rsidRPr="009D7982">
        <w:rPr>
          <w:sz w:val="24"/>
          <w:szCs w:val="24"/>
        </w:rPr>
        <w:t xml:space="preserve"> Федерального закона</w:t>
      </w:r>
      <w:r w:rsidR="00B72047" w:rsidRPr="009D7982">
        <w:rPr>
          <w:b/>
          <w:sz w:val="24"/>
          <w:szCs w:val="24"/>
        </w:rPr>
        <w:t xml:space="preserve"> от 05.04.2013 N 44-ФЗ.</w:t>
      </w:r>
    </w:p>
    <w:p w:rsidR="00834C79" w:rsidRPr="009D7982" w:rsidRDefault="009975F9" w:rsidP="009975F9">
      <w:pPr>
        <w:spacing w:line="276" w:lineRule="auto"/>
        <w:ind w:firstLine="708"/>
        <w:jc w:val="both"/>
        <w:rPr>
          <w:b/>
          <w:sz w:val="24"/>
          <w:szCs w:val="24"/>
        </w:rPr>
      </w:pPr>
      <w:r w:rsidRPr="009D7982">
        <w:rPr>
          <w:sz w:val="24"/>
          <w:szCs w:val="24"/>
        </w:rPr>
        <w:t xml:space="preserve">6. Наименование участника, подавшего единственную заявку на участие в </w:t>
      </w:r>
      <w:r w:rsidR="00ED2B49" w:rsidRPr="009D7982">
        <w:rPr>
          <w:sz w:val="24"/>
          <w:szCs w:val="24"/>
        </w:rPr>
        <w:t xml:space="preserve">электронном </w:t>
      </w:r>
      <w:r w:rsidRPr="009D7982">
        <w:rPr>
          <w:sz w:val="24"/>
          <w:szCs w:val="24"/>
        </w:rPr>
        <w:t xml:space="preserve">аукционе на право заключения контракта на </w:t>
      </w:r>
      <w:r w:rsidRPr="009D7982">
        <w:rPr>
          <w:b/>
          <w:sz w:val="24"/>
          <w:szCs w:val="24"/>
        </w:rPr>
        <w:t>«</w:t>
      </w:r>
      <w:r w:rsidR="00882D01" w:rsidRPr="009D7982">
        <w:rPr>
          <w:sz w:val="24"/>
          <w:szCs w:val="24"/>
          <w:shd w:val="clear" w:color="auto" w:fill="FFFFFF"/>
        </w:rPr>
        <w:t xml:space="preserve">Поставку </w:t>
      </w:r>
      <w:r w:rsidR="009D7982" w:rsidRPr="009D7982">
        <w:rPr>
          <w:sz w:val="24"/>
          <w:szCs w:val="24"/>
          <w:shd w:val="clear" w:color="auto" w:fill="FFFFFF"/>
        </w:rPr>
        <w:t>увлажнителей и небулайзеров для нужд Санкт-Петербургского государственного бюджетного учреждения здравоохранения «Клиническая инфекционная больница им. С.П. Боткина» в 2021 году</w:t>
      </w:r>
      <w:r w:rsidR="006D623B" w:rsidRPr="009D7982">
        <w:rPr>
          <w:b/>
          <w:sz w:val="24"/>
          <w:szCs w:val="24"/>
        </w:rPr>
        <w:t>»</w:t>
      </w:r>
      <w:r w:rsidRPr="009D7982">
        <w:rPr>
          <w:b/>
          <w:sz w:val="24"/>
          <w:szCs w:val="24"/>
        </w:rPr>
        <w:t>:</w:t>
      </w:r>
    </w:p>
    <w:p w:rsidR="00FD4DE7" w:rsidRPr="009D7982" w:rsidRDefault="00FD4DE7" w:rsidP="009975F9">
      <w:pPr>
        <w:spacing w:line="276" w:lineRule="auto"/>
        <w:ind w:firstLine="708"/>
        <w:jc w:val="both"/>
        <w:rPr>
          <w:b/>
          <w:sz w:val="24"/>
          <w:szCs w:val="24"/>
        </w:rPr>
      </w:pPr>
    </w:p>
    <w:tbl>
      <w:tblPr>
        <w:tblStyle w:val="af3"/>
        <w:tblW w:w="0" w:type="auto"/>
        <w:jc w:val="center"/>
        <w:tblLook w:val="04A0" w:firstRow="1" w:lastRow="0" w:firstColumn="1" w:lastColumn="0" w:noHBand="0" w:noVBand="1"/>
      </w:tblPr>
      <w:tblGrid>
        <w:gridCol w:w="1004"/>
        <w:gridCol w:w="4459"/>
        <w:gridCol w:w="1416"/>
        <w:gridCol w:w="3576"/>
      </w:tblGrid>
      <w:tr w:rsidR="009D7982" w:rsidRPr="009D7982" w:rsidTr="002F23FC">
        <w:trPr>
          <w:jc w:val="center"/>
        </w:trPr>
        <w:tc>
          <w:tcPr>
            <w:tcW w:w="0" w:type="auto"/>
            <w:vAlign w:val="center"/>
          </w:tcPr>
          <w:p w:rsidR="005C22DF" w:rsidRPr="009D7982" w:rsidRDefault="00ED2B49" w:rsidP="00ED2B49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9D7982">
              <w:rPr>
                <w:b/>
                <w:sz w:val="24"/>
                <w:szCs w:val="24"/>
              </w:rPr>
              <w:lastRenderedPageBreak/>
              <w:br w:type="page"/>
            </w:r>
            <w:r w:rsidR="005C22DF" w:rsidRPr="009D7982">
              <w:rPr>
                <w:sz w:val="24"/>
                <w:szCs w:val="24"/>
              </w:rPr>
              <w:t>№ Заявки</w:t>
            </w:r>
          </w:p>
        </w:tc>
        <w:tc>
          <w:tcPr>
            <w:tcW w:w="0" w:type="auto"/>
            <w:vAlign w:val="center"/>
          </w:tcPr>
          <w:p w:rsidR="005C22DF" w:rsidRPr="009D7982" w:rsidRDefault="005C22DF" w:rsidP="00ED2B49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9D7982">
              <w:rPr>
                <w:sz w:val="24"/>
                <w:szCs w:val="24"/>
              </w:rPr>
              <w:t>Наименование участника</w:t>
            </w:r>
          </w:p>
        </w:tc>
        <w:tc>
          <w:tcPr>
            <w:tcW w:w="1416" w:type="dxa"/>
            <w:vAlign w:val="center"/>
          </w:tcPr>
          <w:p w:rsidR="005C22DF" w:rsidRPr="009D7982" w:rsidRDefault="005C22DF" w:rsidP="00ED2B49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9D7982">
              <w:rPr>
                <w:sz w:val="24"/>
                <w:szCs w:val="24"/>
              </w:rPr>
              <w:t>ИНН</w:t>
            </w:r>
          </w:p>
        </w:tc>
        <w:tc>
          <w:tcPr>
            <w:tcW w:w="3576" w:type="dxa"/>
            <w:vAlign w:val="center"/>
          </w:tcPr>
          <w:p w:rsidR="005C22DF" w:rsidRPr="009D7982" w:rsidRDefault="005C22DF" w:rsidP="00ED2B49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9D7982">
              <w:rPr>
                <w:sz w:val="24"/>
                <w:szCs w:val="24"/>
              </w:rPr>
              <w:t>Юридический Адрес</w:t>
            </w:r>
          </w:p>
        </w:tc>
      </w:tr>
      <w:tr w:rsidR="009D7982" w:rsidRPr="009D7982" w:rsidTr="002F23FC">
        <w:trPr>
          <w:trHeight w:val="1364"/>
          <w:jc w:val="center"/>
        </w:trPr>
        <w:tc>
          <w:tcPr>
            <w:tcW w:w="0" w:type="auto"/>
            <w:vAlign w:val="center"/>
          </w:tcPr>
          <w:p w:rsidR="005C22DF" w:rsidRPr="009D7982" w:rsidRDefault="009D7982" w:rsidP="009C189E">
            <w:pPr>
              <w:spacing w:line="276" w:lineRule="auto"/>
              <w:rPr>
                <w:sz w:val="24"/>
                <w:szCs w:val="24"/>
              </w:rPr>
            </w:pPr>
            <w:r w:rsidRPr="009D7982">
              <w:rPr>
                <w:sz w:val="24"/>
                <w:szCs w:val="24"/>
                <w:shd w:val="clear" w:color="auto" w:fill="FFFFFF"/>
              </w:rPr>
              <w:t>EA-91433</w:t>
            </w:r>
          </w:p>
        </w:tc>
        <w:tc>
          <w:tcPr>
            <w:tcW w:w="0" w:type="auto"/>
            <w:vAlign w:val="center"/>
          </w:tcPr>
          <w:p w:rsidR="005C22DF" w:rsidRPr="009D7982" w:rsidRDefault="00EE4D29" w:rsidP="006069C9">
            <w:pPr>
              <w:rPr>
                <w:sz w:val="24"/>
                <w:szCs w:val="24"/>
              </w:rPr>
            </w:pPr>
            <w:hyperlink r:id="rId9" w:tgtFrame="_blank" w:history="1">
              <w:r w:rsidR="002855CD" w:rsidRPr="009D7982">
                <w:rPr>
                  <w:rStyle w:val="a3"/>
                  <w:color w:val="auto"/>
                  <w:sz w:val="24"/>
                  <w:szCs w:val="24"/>
                </w:rPr>
                <w:t xml:space="preserve"> </w:t>
              </w:r>
              <w:hyperlink r:id="rId10" w:tgtFrame="_blank" w:history="1">
                <w:r w:rsidR="009D7982" w:rsidRPr="009D7982">
                  <w:rPr>
                    <w:sz w:val="24"/>
                    <w:szCs w:val="24"/>
                    <w:u w:val="single"/>
                    <w:shd w:val="clear" w:color="auto" w:fill="FFFFFF"/>
                  </w:rPr>
                  <w:t>ОБЩЕСТВО С ОГРАНИЧЕННОЙ ОТВЕТСТВЕННОСТЬЮ "МЕДИМКОМ"</w:t>
                </w:r>
              </w:hyperlink>
              <w:r w:rsidR="009D7982" w:rsidRPr="009D7982">
                <w:rPr>
                  <w:sz w:val="24"/>
                  <w:szCs w:val="24"/>
                  <w:u w:val="single"/>
                  <w:shd w:val="clear" w:color="auto" w:fill="F9F9F9"/>
                </w:rPr>
                <w:t xml:space="preserve"> </w:t>
              </w:r>
            </w:hyperlink>
          </w:p>
        </w:tc>
        <w:tc>
          <w:tcPr>
            <w:tcW w:w="1416" w:type="dxa"/>
            <w:vAlign w:val="center"/>
          </w:tcPr>
          <w:p w:rsidR="005C22DF" w:rsidRPr="009D7982" w:rsidRDefault="009D7982" w:rsidP="006069C9">
            <w:pPr>
              <w:rPr>
                <w:sz w:val="24"/>
                <w:szCs w:val="24"/>
              </w:rPr>
            </w:pPr>
            <w:r w:rsidRPr="009D7982">
              <w:rPr>
                <w:sz w:val="24"/>
                <w:szCs w:val="24"/>
                <w:shd w:val="clear" w:color="auto" w:fill="FFFFFF"/>
              </w:rPr>
              <w:t>7810308251</w:t>
            </w:r>
          </w:p>
        </w:tc>
        <w:tc>
          <w:tcPr>
            <w:tcW w:w="3576" w:type="dxa"/>
            <w:vAlign w:val="center"/>
          </w:tcPr>
          <w:p w:rsidR="005C22DF" w:rsidRPr="009D7982" w:rsidRDefault="009D7982" w:rsidP="006069C9">
            <w:pPr>
              <w:rPr>
                <w:sz w:val="24"/>
                <w:szCs w:val="24"/>
              </w:rPr>
            </w:pPr>
            <w:r w:rsidRPr="009D7982">
              <w:rPr>
                <w:sz w:val="24"/>
                <w:szCs w:val="24"/>
                <w:shd w:val="clear" w:color="auto" w:fill="FFFFFF"/>
              </w:rPr>
              <w:t>197183, Г САНКТ-ПЕТЕРБУРГ, УЛ ПОЛЕВАЯ САБИРОВСКАЯ, ДОМ 43, ЛИТЕР Б, ПОМЕЩЕНИЕ 1</w:t>
            </w:r>
          </w:p>
        </w:tc>
      </w:tr>
    </w:tbl>
    <w:p w:rsidR="009975F9" w:rsidRPr="009D7982" w:rsidRDefault="00D371D0" w:rsidP="00D371D0">
      <w:pPr>
        <w:spacing w:after="100" w:afterAutospacing="1" w:line="276" w:lineRule="auto"/>
        <w:ind w:firstLine="708"/>
        <w:rPr>
          <w:sz w:val="24"/>
          <w:szCs w:val="24"/>
        </w:rPr>
      </w:pPr>
      <w:r w:rsidRPr="009D7982">
        <w:rPr>
          <w:sz w:val="24"/>
          <w:szCs w:val="24"/>
        </w:rPr>
        <w:t>Заявка на участие содержит предложение о поставке товаров, происходящих из иностранного государства или группы иностранных государств, работ, услуг, соответственно выполняемых, оказываемых иностранными лицами</w:t>
      </w:r>
    </w:p>
    <w:p w:rsidR="005C22DF" w:rsidRPr="009D7982" w:rsidRDefault="00770AEE" w:rsidP="00770AEE">
      <w:pPr>
        <w:spacing w:after="100" w:afterAutospacing="1" w:line="276" w:lineRule="auto"/>
        <w:ind w:firstLine="708"/>
        <w:rPr>
          <w:sz w:val="24"/>
          <w:szCs w:val="24"/>
        </w:rPr>
      </w:pPr>
      <w:r w:rsidRPr="009D7982">
        <w:rPr>
          <w:sz w:val="24"/>
          <w:szCs w:val="24"/>
        </w:rPr>
        <w:t>7</w:t>
      </w:r>
      <w:r w:rsidR="009C463B" w:rsidRPr="009D7982">
        <w:rPr>
          <w:sz w:val="24"/>
          <w:szCs w:val="24"/>
        </w:rPr>
        <w:t>. </w:t>
      </w:r>
      <w:r w:rsidR="005C22DF" w:rsidRPr="009D7982">
        <w:rPr>
          <w:sz w:val="24"/>
          <w:szCs w:val="24"/>
        </w:rPr>
        <w:t>Решение комиссии о соответствии заявки</w:t>
      </w:r>
      <w:r w:rsidRPr="009D7982">
        <w:rPr>
          <w:sz w:val="24"/>
          <w:szCs w:val="24"/>
        </w:rPr>
        <w:t>:</w:t>
      </w:r>
    </w:p>
    <w:tbl>
      <w:tblPr>
        <w:tblW w:w="4932" w:type="pct"/>
        <w:tblInd w:w="30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950"/>
        <w:gridCol w:w="3770"/>
        <w:gridCol w:w="3593"/>
      </w:tblGrid>
      <w:tr w:rsidR="009D7982" w:rsidRPr="009D7982" w:rsidTr="00FF6FC5">
        <w:trPr>
          <w:trHeight w:val="1778"/>
        </w:trPr>
        <w:tc>
          <w:tcPr>
            <w:tcW w:w="143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F6FC5" w:rsidRPr="009D7982" w:rsidRDefault="00FF6FC5" w:rsidP="00E450B7">
            <w:pPr>
              <w:spacing w:after="100" w:afterAutospacing="1"/>
              <w:jc w:val="center"/>
              <w:rPr>
                <w:b/>
                <w:sz w:val="24"/>
                <w:szCs w:val="24"/>
              </w:rPr>
            </w:pPr>
            <w:r w:rsidRPr="009D7982">
              <w:rPr>
                <w:b/>
                <w:sz w:val="24"/>
                <w:szCs w:val="24"/>
              </w:rPr>
              <w:t>Ф.И.О.</w:t>
            </w:r>
          </w:p>
        </w:tc>
        <w:tc>
          <w:tcPr>
            <w:tcW w:w="182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F6FC5" w:rsidRPr="009D7982" w:rsidRDefault="00FF6FC5" w:rsidP="00E450B7">
            <w:pPr>
              <w:spacing w:after="100" w:afterAutospacing="1"/>
              <w:jc w:val="center"/>
              <w:rPr>
                <w:b/>
                <w:sz w:val="24"/>
                <w:szCs w:val="24"/>
              </w:rPr>
            </w:pPr>
            <w:r w:rsidRPr="009D7982">
              <w:rPr>
                <w:b/>
                <w:sz w:val="24"/>
                <w:szCs w:val="24"/>
              </w:rPr>
              <w:t xml:space="preserve">Решение комиссии о соответствии первой части заявки участника аукциона требованиям Федерального </w:t>
            </w:r>
            <w:hyperlink r:id="rId11" w:history="1">
              <w:r w:rsidRPr="009D7982">
                <w:rPr>
                  <w:b/>
                  <w:sz w:val="24"/>
                  <w:szCs w:val="24"/>
                </w:rPr>
                <w:t>закона</w:t>
              </w:r>
            </w:hyperlink>
            <w:r w:rsidRPr="009D7982">
              <w:rPr>
                <w:b/>
                <w:sz w:val="24"/>
                <w:szCs w:val="24"/>
              </w:rPr>
              <w:t xml:space="preserve"> от 05.04.2013 N 44-ФЗ и документации об аукционе в электронной форме</w:t>
            </w:r>
          </w:p>
        </w:tc>
        <w:tc>
          <w:tcPr>
            <w:tcW w:w="17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F6FC5" w:rsidRPr="009D7982" w:rsidRDefault="00FF6FC5" w:rsidP="00E450B7">
            <w:pPr>
              <w:spacing w:after="100" w:afterAutospacing="1"/>
              <w:jc w:val="center"/>
              <w:rPr>
                <w:b/>
                <w:sz w:val="24"/>
                <w:szCs w:val="24"/>
              </w:rPr>
            </w:pPr>
            <w:r w:rsidRPr="009D7982">
              <w:rPr>
                <w:b/>
                <w:sz w:val="24"/>
                <w:szCs w:val="24"/>
              </w:rPr>
              <w:t xml:space="preserve">Решение комиссии о соответствии участника аукциона требованиям Федерального </w:t>
            </w:r>
            <w:hyperlink r:id="rId12" w:history="1">
              <w:r w:rsidRPr="009D7982">
                <w:rPr>
                  <w:b/>
                  <w:sz w:val="24"/>
                  <w:szCs w:val="24"/>
                </w:rPr>
                <w:t>закона</w:t>
              </w:r>
            </w:hyperlink>
            <w:r w:rsidRPr="009D7982">
              <w:rPr>
                <w:b/>
                <w:sz w:val="24"/>
                <w:szCs w:val="24"/>
              </w:rPr>
              <w:t xml:space="preserve"> от 05.04.2013 N 44-ФЗ и документации об аукционе в электронной форме</w:t>
            </w:r>
          </w:p>
        </w:tc>
      </w:tr>
      <w:tr w:rsidR="009D7982" w:rsidRPr="009D7982" w:rsidTr="00FF6FC5">
        <w:trPr>
          <w:trHeight w:val="250"/>
        </w:trPr>
        <w:tc>
          <w:tcPr>
            <w:tcW w:w="143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71397" w:rsidRPr="009D7982" w:rsidRDefault="00A5062B" w:rsidP="0002094F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9D7982">
              <w:rPr>
                <w:sz w:val="24"/>
                <w:szCs w:val="24"/>
              </w:rPr>
              <w:t>Касаткин Иван Михайлович</w:t>
            </w:r>
          </w:p>
        </w:tc>
        <w:tc>
          <w:tcPr>
            <w:tcW w:w="182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71397" w:rsidRPr="009D7982" w:rsidRDefault="00671397" w:rsidP="00E450B7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9D7982">
              <w:rPr>
                <w:sz w:val="24"/>
                <w:szCs w:val="24"/>
              </w:rPr>
              <w:t>Соответствует</w:t>
            </w:r>
          </w:p>
        </w:tc>
        <w:tc>
          <w:tcPr>
            <w:tcW w:w="17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1397" w:rsidRPr="009D7982" w:rsidRDefault="00671397" w:rsidP="00E450B7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9D7982">
              <w:rPr>
                <w:sz w:val="24"/>
                <w:szCs w:val="24"/>
              </w:rPr>
              <w:t>Соответствует</w:t>
            </w:r>
          </w:p>
        </w:tc>
      </w:tr>
      <w:tr w:rsidR="009D7982" w:rsidRPr="009D7982" w:rsidTr="00FF6FC5">
        <w:trPr>
          <w:trHeight w:val="500"/>
        </w:trPr>
        <w:tc>
          <w:tcPr>
            <w:tcW w:w="143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71397" w:rsidRPr="009D7982" w:rsidRDefault="00671397" w:rsidP="0002094F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9D7982">
              <w:rPr>
                <w:sz w:val="24"/>
                <w:szCs w:val="24"/>
              </w:rPr>
              <w:t>Саблин Михаил Геннадьевич</w:t>
            </w:r>
          </w:p>
        </w:tc>
        <w:tc>
          <w:tcPr>
            <w:tcW w:w="182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71397" w:rsidRPr="009D7982" w:rsidRDefault="00671397" w:rsidP="00E450B7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9D7982">
              <w:rPr>
                <w:sz w:val="24"/>
                <w:szCs w:val="24"/>
              </w:rPr>
              <w:t>Соответствует</w:t>
            </w:r>
          </w:p>
        </w:tc>
        <w:tc>
          <w:tcPr>
            <w:tcW w:w="17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1397" w:rsidRPr="009D7982" w:rsidRDefault="00671397" w:rsidP="00E450B7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9D7982">
              <w:rPr>
                <w:sz w:val="24"/>
                <w:szCs w:val="24"/>
              </w:rPr>
              <w:t>Соответствует</w:t>
            </w:r>
          </w:p>
        </w:tc>
      </w:tr>
      <w:tr w:rsidR="00671397" w:rsidRPr="009D7982" w:rsidTr="00671397">
        <w:trPr>
          <w:trHeight w:val="635"/>
        </w:trPr>
        <w:tc>
          <w:tcPr>
            <w:tcW w:w="143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71397" w:rsidRPr="009D7982" w:rsidRDefault="00882D01" w:rsidP="0002094F">
            <w:pPr>
              <w:widowControl w:val="0"/>
              <w:suppressAutoHyphens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9D7982">
              <w:rPr>
                <w:sz w:val="24"/>
                <w:szCs w:val="24"/>
              </w:rPr>
              <w:t>Самарина Светлана Николаевна</w:t>
            </w:r>
          </w:p>
        </w:tc>
        <w:tc>
          <w:tcPr>
            <w:tcW w:w="182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71397" w:rsidRPr="009D7982" w:rsidRDefault="00671397" w:rsidP="00E450B7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9D7982">
              <w:rPr>
                <w:sz w:val="24"/>
                <w:szCs w:val="24"/>
              </w:rPr>
              <w:t>Соответствует</w:t>
            </w:r>
          </w:p>
        </w:tc>
        <w:tc>
          <w:tcPr>
            <w:tcW w:w="17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1397" w:rsidRPr="009D7982" w:rsidRDefault="00671397" w:rsidP="00E450B7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9D7982">
              <w:rPr>
                <w:sz w:val="24"/>
                <w:szCs w:val="24"/>
              </w:rPr>
              <w:t>Соответствует</w:t>
            </w:r>
          </w:p>
        </w:tc>
      </w:tr>
    </w:tbl>
    <w:p w:rsidR="00FF6FC5" w:rsidRPr="009D7982" w:rsidRDefault="00FF6FC5" w:rsidP="00FF6FC5">
      <w:pPr>
        <w:spacing w:line="276" w:lineRule="auto"/>
        <w:jc w:val="both"/>
        <w:rPr>
          <w:sz w:val="24"/>
          <w:szCs w:val="24"/>
        </w:rPr>
      </w:pPr>
    </w:p>
    <w:p w:rsidR="00FF6FC5" w:rsidRPr="009D7982" w:rsidRDefault="00FF6FC5" w:rsidP="00FF6FC5">
      <w:pPr>
        <w:spacing w:line="276" w:lineRule="auto"/>
        <w:ind w:firstLine="708"/>
        <w:jc w:val="both"/>
        <w:rPr>
          <w:sz w:val="24"/>
          <w:szCs w:val="24"/>
        </w:rPr>
      </w:pPr>
      <w:r w:rsidRPr="009D7982">
        <w:rPr>
          <w:sz w:val="24"/>
          <w:szCs w:val="24"/>
        </w:rPr>
        <w:t xml:space="preserve">7.1. На основании рассмотрения первой и второй части заявки, комиссия приняла решение о соответствии участника и поданной им заявки требованиям Федерального </w:t>
      </w:r>
      <w:hyperlink r:id="rId13" w:history="1">
        <w:r w:rsidRPr="009D7982">
          <w:rPr>
            <w:sz w:val="24"/>
            <w:szCs w:val="24"/>
          </w:rPr>
          <w:t>закона</w:t>
        </w:r>
      </w:hyperlink>
      <w:r w:rsidRPr="009D7982">
        <w:rPr>
          <w:sz w:val="24"/>
          <w:szCs w:val="24"/>
        </w:rPr>
        <w:t xml:space="preserve"> от 05.04.2013 N 44-ФЗ и документации об электронном аукционе. </w:t>
      </w:r>
    </w:p>
    <w:p w:rsidR="00FF6FC5" w:rsidRPr="009D7982" w:rsidRDefault="00FF6FC5" w:rsidP="00FF6FC5">
      <w:pPr>
        <w:pStyle w:val="af"/>
        <w:tabs>
          <w:tab w:val="left" w:pos="851"/>
        </w:tabs>
        <w:ind w:left="0" w:firstLine="709"/>
        <w:jc w:val="both"/>
        <w:rPr>
          <w:sz w:val="24"/>
          <w:szCs w:val="24"/>
        </w:rPr>
      </w:pPr>
      <w:r w:rsidRPr="009D7982">
        <w:rPr>
          <w:sz w:val="24"/>
          <w:szCs w:val="24"/>
        </w:rPr>
        <w:t>7.</w:t>
      </w:r>
      <w:r w:rsidR="00882D01" w:rsidRPr="009D7982">
        <w:rPr>
          <w:sz w:val="24"/>
          <w:szCs w:val="24"/>
        </w:rPr>
        <w:t>2. Решение</w:t>
      </w:r>
      <w:r w:rsidRPr="009D7982">
        <w:rPr>
          <w:sz w:val="24"/>
          <w:szCs w:val="24"/>
        </w:rPr>
        <w:t xml:space="preserve"> о соответствии участника и поданной им заявки присутствующими членами комиссии принято единогласно.</w:t>
      </w:r>
    </w:p>
    <w:p w:rsidR="00FF6FC5" w:rsidRPr="009D7982" w:rsidRDefault="00FF6FC5" w:rsidP="00FF6FC5">
      <w:pPr>
        <w:pStyle w:val="af"/>
        <w:tabs>
          <w:tab w:val="left" w:pos="851"/>
        </w:tabs>
        <w:ind w:left="0" w:firstLine="709"/>
        <w:jc w:val="both"/>
        <w:rPr>
          <w:sz w:val="24"/>
          <w:szCs w:val="24"/>
        </w:rPr>
      </w:pPr>
      <w:r w:rsidRPr="009D7982">
        <w:rPr>
          <w:sz w:val="24"/>
          <w:szCs w:val="24"/>
        </w:rPr>
        <w:t xml:space="preserve">8. </w:t>
      </w:r>
      <w:r w:rsidRPr="009D7982">
        <w:rPr>
          <w:sz w:val="24"/>
          <w:szCs w:val="24"/>
          <w:u w:val="single"/>
        </w:rPr>
        <w:t xml:space="preserve">В соответствии с частью 16 статьи 66 Федерального закона </w:t>
      </w:r>
      <w:r w:rsidRPr="009D7982">
        <w:rPr>
          <w:b/>
          <w:sz w:val="24"/>
          <w:szCs w:val="24"/>
          <w:u w:val="single"/>
        </w:rPr>
        <w:t>от 05.04.2013 N 44-ФЗ</w:t>
      </w:r>
      <w:r w:rsidRPr="009D7982">
        <w:rPr>
          <w:sz w:val="24"/>
          <w:szCs w:val="24"/>
          <w:u w:val="single"/>
        </w:rPr>
        <w:t xml:space="preserve"> электронный аукцион признан несостоявшимся</w:t>
      </w:r>
      <w:r w:rsidRPr="009D7982">
        <w:rPr>
          <w:sz w:val="24"/>
          <w:szCs w:val="24"/>
        </w:rPr>
        <w:t>.</w:t>
      </w:r>
    </w:p>
    <w:p w:rsidR="00FF6FC5" w:rsidRPr="009D7982" w:rsidRDefault="00FF6FC5" w:rsidP="00FF6FC5">
      <w:pPr>
        <w:pStyle w:val="af"/>
        <w:tabs>
          <w:tab w:val="left" w:pos="851"/>
        </w:tabs>
        <w:ind w:left="0" w:firstLine="709"/>
        <w:jc w:val="both"/>
        <w:rPr>
          <w:sz w:val="24"/>
          <w:szCs w:val="24"/>
        </w:rPr>
      </w:pPr>
      <w:r w:rsidRPr="009D7982">
        <w:rPr>
          <w:sz w:val="24"/>
          <w:szCs w:val="24"/>
        </w:rPr>
        <w:t xml:space="preserve">9. На основании п.4 ч.1 ст.71 контракт заключается в соответствии с п. 25 ч.1 ст.93 Федерального Закона </w:t>
      </w:r>
      <w:r w:rsidRPr="009D7982">
        <w:rPr>
          <w:b/>
          <w:sz w:val="24"/>
          <w:szCs w:val="24"/>
        </w:rPr>
        <w:t>от 05.04.2013 N 44-ФЗ.</w:t>
      </w:r>
    </w:p>
    <w:p w:rsidR="00FF6FC5" w:rsidRPr="009D7982" w:rsidRDefault="00FF6FC5" w:rsidP="00FF6FC5">
      <w:pPr>
        <w:pStyle w:val="af"/>
        <w:ind w:left="0" w:firstLine="709"/>
        <w:jc w:val="both"/>
        <w:rPr>
          <w:bCs/>
          <w:sz w:val="24"/>
          <w:szCs w:val="24"/>
        </w:rPr>
      </w:pPr>
      <w:r w:rsidRPr="009D7982">
        <w:rPr>
          <w:sz w:val="24"/>
          <w:szCs w:val="24"/>
        </w:rPr>
        <w:t xml:space="preserve">10. Настоящий протокол подлежит размещению на официальном сайте </w:t>
      </w:r>
      <w:r w:rsidRPr="009D7982">
        <w:rPr>
          <w:bCs/>
          <w:sz w:val="24"/>
          <w:szCs w:val="24"/>
        </w:rPr>
        <w:t>gz.lot-online.ru.</w:t>
      </w:r>
    </w:p>
    <w:p w:rsidR="00FF6FC5" w:rsidRPr="009D7982" w:rsidRDefault="00FF6FC5" w:rsidP="00FF6FC5">
      <w:pPr>
        <w:pStyle w:val="af"/>
        <w:ind w:left="0" w:firstLine="709"/>
        <w:jc w:val="both"/>
        <w:rPr>
          <w:sz w:val="24"/>
          <w:szCs w:val="24"/>
        </w:rPr>
      </w:pPr>
      <w:r w:rsidRPr="009D7982">
        <w:rPr>
          <w:sz w:val="24"/>
          <w:szCs w:val="24"/>
        </w:rPr>
        <w:t>11. Настоящий протокол подлежит хранению в течение трех лет со дня подведения итогов настоящего аукциона</w:t>
      </w:r>
    </w:p>
    <w:p w:rsidR="00FF6FC5" w:rsidRPr="009D7982" w:rsidRDefault="00FF6FC5" w:rsidP="00FF6FC5">
      <w:pPr>
        <w:pStyle w:val="af"/>
        <w:ind w:left="0" w:firstLine="708"/>
        <w:jc w:val="both"/>
        <w:rPr>
          <w:sz w:val="24"/>
          <w:szCs w:val="24"/>
        </w:rPr>
      </w:pPr>
      <w:r w:rsidRPr="009D7982">
        <w:rPr>
          <w:sz w:val="24"/>
          <w:szCs w:val="24"/>
        </w:rPr>
        <w:t>12. Подписи:</w:t>
      </w:r>
    </w:p>
    <w:p w:rsidR="00D02BB3" w:rsidRPr="009D7982" w:rsidRDefault="00D02BB3" w:rsidP="00D02BB3">
      <w:pPr>
        <w:ind w:firstLine="709"/>
        <w:rPr>
          <w:sz w:val="24"/>
          <w:szCs w:val="24"/>
        </w:rPr>
      </w:pPr>
    </w:p>
    <w:tbl>
      <w:tblPr>
        <w:tblStyle w:val="af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637"/>
        <w:gridCol w:w="4783"/>
      </w:tblGrid>
      <w:tr w:rsidR="009D7982" w:rsidRPr="009D7982" w:rsidTr="00AB7E0D">
        <w:trPr>
          <w:trHeight w:val="397"/>
        </w:trPr>
        <w:tc>
          <w:tcPr>
            <w:tcW w:w="5637" w:type="dxa"/>
          </w:tcPr>
          <w:p w:rsidR="00671397" w:rsidRPr="009D7982" w:rsidRDefault="00671397" w:rsidP="00671397">
            <w:pPr>
              <w:pStyle w:val="af"/>
              <w:ind w:left="0"/>
              <w:jc w:val="right"/>
              <w:rPr>
                <w:sz w:val="24"/>
                <w:szCs w:val="24"/>
              </w:rPr>
            </w:pPr>
            <w:r w:rsidRPr="009D7982">
              <w:rPr>
                <w:sz w:val="24"/>
                <w:szCs w:val="24"/>
              </w:rPr>
              <w:t>_________________________</w:t>
            </w:r>
          </w:p>
        </w:tc>
        <w:tc>
          <w:tcPr>
            <w:tcW w:w="4783" w:type="dxa"/>
            <w:vAlign w:val="center"/>
          </w:tcPr>
          <w:p w:rsidR="00671397" w:rsidRPr="009D7982" w:rsidRDefault="00A5062B" w:rsidP="00671397">
            <w:pPr>
              <w:spacing w:after="100" w:afterAutospacing="1"/>
              <w:rPr>
                <w:sz w:val="24"/>
                <w:szCs w:val="24"/>
              </w:rPr>
            </w:pPr>
            <w:r w:rsidRPr="009D7982">
              <w:rPr>
                <w:sz w:val="24"/>
                <w:szCs w:val="24"/>
              </w:rPr>
              <w:t>Касаткин Иван Михайлович</w:t>
            </w:r>
          </w:p>
        </w:tc>
      </w:tr>
      <w:tr w:rsidR="009D7982" w:rsidRPr="009D7982" w:rsidTr="00AB7E0D">
        <w:trPr>
          <w:trHeight w:val="397"/>
        </w:trPr>
        <w:tc>
          <w:tcPr>
            <w:tcW w:w="5637" w:type="dxa"/>
          </w:tcPr>
          <w:p w:rsidR="00671397" w:rsidRPr="009D7982" w:rsidRDefault="00671397" w:rsidP="00671397">
            <w:pPr>
              <w:jc w:val="right"/>
              <w:rPr>
                <w:sz w:val="24"/>
                <w:szCs w:val="24"/>
              </w:rPr>
            </w:pPr>
            <w:r w:rsidRPr="009D7982">
              <w:rPr>
                <w:sz w:val="24"/>
                <w:szCs w:val="24"/>
              </w:rPr>
              <w:t>_________________________</w:t>
            </w:r>
          </w:p>
        </w:tc>
        <w:tc>
          <w:tcPr>
            <w:tcW w:w="4783" w:type="dxa"/>
            <w:vAlign w:val="center"/>
          </w:tcPr>
          <w:p w:rsidR="00671397" w:rsidRPr="009D7982" w:rsidRDefault="00671397" w:rsidP="00671397">
            <w:pPr>
              <w:spacing w:after="100" w:afterAutospacing="1"/>
              <w:rPr>
                <w:sz w:val="24"/>
                <w:szCs w:val="24"/>
              </w:rPr>
            </w:pPr>
            <w:r w:rsidRPr="009D7982">
              <w:rPr>
                <w:sz w:val="24"/>
                <w:szCs w:val="24"/>
              </w:rPr>
              <w:t>Саблин Михаил Геннадьевич</w:t>
            </w:r>
          </w:p>
        </w:tc>
      </w:tr>
      <w:tr w:rsidR="009D7982" w:rsidRPr="009D7982" w:rsidTr="00AB7E0D">
        <w:trPr>
          <w:trHeight w:val="397"/>
        </w:trPr>
        <w:tc>
          <w:tcPr>
            <w:tcW w:w="5637" w:type="dxa"/>
          </w:tcPr>
          <w:p w:rsidR="00671397" w:rsidRPr="009D7982" w:rsidRDefault="00671397" w:rsidP="00671397">
            <w:pPr>
              <w:jc w:val="right"/>
              <w:rPr>
                <w:sz w:val="24"/>
                <w:szCs w:val="24"/>
              </w:rPr>
            </w:pPr>
            <w:r w:rsidRPr="009D7982">
              <w:rPr>
                <w:sz w:val="24"/>
                <w:szCs w:val="24"/>
              </w:rPr>
              <w:t>_________________________</w:t>
            </w:r>
          </w:p>
        </w:tc>
        <w:tc>
          <w:tcPr>
            <w:tcW w:w="4783" w:type="dxa"/>
            <w:vAlign w:val="center"/>
          </w:tcPr>
          <w:p w:rsidR="00671397" w:rsidRPr="009D7982" w:rsidRDefault="00882D01" w:rsidP="00671397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9D7982">
              <w:rPr>
                <w:sz w:val="24"/>
                <w:szCs w:val="24"/>
              </w:rPr>
              <w:t>Самарина Светлана Николаевна</w:t>
            </w:r>
          </w:p>
        </w:tc>
      </w:tr>
      <w:tr w:rsidR="009D7982" w:rsidRPr="009D7982" w:rsidTr="00280266">
        <w:trPr>
          <w:trHeight w:val="80"/>
        </w:trPr>
        <w:tc>
          <w:tcPr>
            <w:tcW w:w="5637" w:type="dxa"/>
          </w:tcPr>
          <w:p w:rsidR="00671397" w:rsidRPr="009D7982" w:rsidRDefault="00671397" w:rsidP="00671397">
            <w:pPr>
              <w:jc w:val="right"/>
              <w:rPr>
                <w:sz w:val="24"/>
                <w:szCs w:val="24"/>
              </w:rPr>
            </w:pPr>
            <w:r w:rsidRPr="009D7982">
              <w:rPr>
                <w:sz w:val="24"/>
                <w:szCs w:val="24"/>
              </w:rPr>
              <w:t>Секретарь комиссии _________________________</w:t>
            </w:r>
          </w:p>
        </w:tc>
        <w:tc>
          <w:tcPr>
            <w:tcW w:w="4783" w:type="dxa"/>
          </w:tcPr>
          <w:p w:rsidR="00671397" w:rsidRPr="009D7982" w:rsidRDefault="00671397" w:rsidP="00671397">
            <w:pPr>
              <w:pStyle w:val="af"/>
              <w:ind w:left="0"/>
              <w:jc w:val="both"/>
              <w:rPr>
                <w:sz w:val="24"/>
                <w:szCs w:val="24"/>
              </w:rPr>
            </w:pPr>
            <w:r w:rsidRPr="009D7982">
              <w:rPr>
                <w:sz w:val="24"/>
                <w:szCs w:val="24"/>
              </w:rPr>
              <w:t>Кондратьева Юлия Михайловна</w:t>
            </w:r>
          </w:p>
        </w:tc>
      </w:tr>
    </w:tbl>
    <w:p w:rsidR="00651DDA" w:rsidRPr="006069C9" w:rsidRDefault="00651DDA" w:rsidP="00D02BB3">
      <w:pPr>
        <w:widowControl w:val="0"/>
        <w:shd w:val="clear" w:color="auto" w:fill="FFFFFF"/>
        <w:suppressAutoHyphens w:val="0"/>
        <w:autoSpaceDE w:val="0"/>
        <w:autoSpaceDN w:val="0"/>
        <w:adjustRightInd w:val="0"/>
        <w:spacing w:before="53" w:line="312" w:lineRule="exact"/>
        <w:ind w:right="-37"/>
        <w:jc w:val="both"/>
        <w:rPr>
          <w:sz w:val="24"/>
          <w:szCs w:val="24"/>
        </w:rPr>
      </w:pPr>
    </w:p>
    <w:sectPr w:rsidR="00651DDA" w:rsidRPr="006069C9" w:rsidSect="00770AEE">
      <w:footerReference w:type="first" r:id="rId14"/>
      <w:footnotePr>
        <w:pos w:val="beneathText"/>
      </w:footnotePr>
      <w:pgSz w:w="11905" w:h="16837"/>
      <w:pgMar w:top="720" w:right="720" w:bottom="720" w:left="720" w:header="709" w:footer="720" w:gutter="0"/>
      <w:pgBorders w:offsetFrom="page">
        <w:top w:val="thinThickLargeGap" w:sz="24" w:space="24" w:color="auto"/>
        <w:left w:val="thinThickLargeGap" w:sz="24" w:space="24" w:color="auto"/>
        <w:bottom w:val="thickThinLargeGap" w:sz="24" w:space="24" w:color="auto"/>
        <w:right w:val="thickThinLargeGap" w:sz="24" w:space="24" w:color="auto"/>
      </w:pgBorders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E4D29" w:rsidRDefault="00EE4D29">
      <w:r>
        <w:separator/>
      </w:r>
    </w:p>
  </w:endnote>
  <w:endnote w:type="continuationSeparator" w:id="0">
    <w:p w:rsidR="00EE4D29" w:rsidRDefault="00EE4D2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MS Mincho">
    <w:altName w:val="Yu Gothic UI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215AB" w:rsidRDefault="00DE0E82">
    <w:pPr>
      <w:pStyle w:val="af6"/>
      <w:jc w:val="center"/>
    </w:pPr>
    <w:r>
      <w:fldChar w:fldCharType="begin"/>
    </w:r>
    <w:r w:rsidR="00FD22E3">
      <w:instrText xml:space="preserve"> PAGE   \* MERGEFORMAT </w:instrText>
    </w:r>
    <w:r>
      <w:fldChar w:fldCharType="separate"/>
    </w:r>
    <w:r w:rsidR="00EE4D29">
      <w:rPr>
        <w:noProof/>
      </w:rPr>
      <w:t>1</w:t>
    </w:r>
    <w:r>
      <w:rPr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E4D29" w:rsidRDefault="00EE4D29">
      <w:r>
        <w:separator/>
      </w:r>
    </w:p>
  </w:footnote>
  <w:footnote w:type="continuationSeparator" w:id="0">
    <w:p w:rsidR="00EE4D29" w:rsidRDefault="00EE4D2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multilevel"/>
    <w:tmpl w:val="00000001"/>
    <w:lvl w:ilvl="0">
      <w:start w:val="1"/>
      <w:numFmt w:val="decimal"/>
      <w:lvlText w:val="%1."/>
      <w:lvlJc w:val="left"/>
      <w:pPr>
        <w:tabs>
          <w:tab w:val="num" w:pos="432"/>
        </w:tabs>
        <w:ind w:left="432" w:hanging="432"/>
      </w:pPr>
      <w:rPr>
        <w:rFonts w:ascii="Times New Roman" w:hAnsi="Times New Roman" w:cs="Times New Roman"/>
        <w:b/>
        <w:i w:val="0"/>
        <w:sz w:val="28"/>
        <w:szCs w:val="28"/>
      </w:rPr>
    </w:lvl>
    <w:lvl w:ilvl="1">
      <w:start w:val="1"/>
      <w:numFmt w:val="decimal"/>
      <w:lvlText w:val="%1.%2"/>
      <w:lvlJc w:val="left"/>
      <w:pPr>
        <w:tabs>
          <w:tab w:val="num" w:pos="576"/>
        </w:tabs>
        <w:ind w:left="576" w:hanging="576"/>
      </w:pPr>
      <w:rPr>
        <w:rFonts w:ascii="Times New Roman" w:hAnsi="Times New Roman" w:cs="Times New Roman"/>
        <w:b w:val="0"/>
        <w:i w:val="0"/>
        <w:sz w:val="26"/>
        <w:szCs w:val="26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cs="Times New Roman"/>
      </w:rPr>
    </w:lvl>
    <w:lvl w:ilvl="3">
      <w:start w:val="1"/>
      <w:numFmt w:val="decimal"/>
      <w:lvlText w:val="%1.%2.%3.%4"/>
      <w:lvlJc w:val="left"/>
      <w:pPr>
        <w:tabs>
          <w:tab w:val="num" w:pos="10725"/>
        </w:tabs>
        <w:ind w:left="10725" w:hanging="864"/>
      </w:pPr>
      <w:rPr>
        <w:rFonts w:cs="Times New Roman"/>
      </w:r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  <w:rPr>
        <w:rFonts w:cs="Times New Roman"/>
      </w:r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  <w:rPr>
        <w:rFonts w:cs="Times New Roman"/>
      </w:r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  <w:rPr>
        <w:rFonts w:cs="Times New Roman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  <w:rPr>
        <w:rFonts w:cs="Times New Roman"/>
      </w:rPr>
    </w:lvl>
  </w:abstractNum>
  <w:abstractNum w:abstractNumId="1" w15:restartNumberingAfterBreak="0">
    <w:nsid w:val="00000002"/>
    <w:multiLevelType w:val="multilevel"/>
    <w:tmpl w:val="00000002"/>
    <w:name w:val="WW8Num2"/>
    <w:lvl w:ilvl="0">
      <w:start w:val="1"/>
      <w:numFmt w:val="none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2" w15:restartNumberingAfterBreak="0">
    <w:nsid w:val="00000003"/>
    <w:multiLevelType w:val="singleLevel"/>
    <w:tmpl w:val="00000003"/>
    <w:name w:val="WW8Num3"/>
    <w:lvl w:ilvl="0">
      <w:start w:val="1"/>
      <w:numFmt w:val="decimal"/>
      <w:lvlText w:val="%1."/>
      <w:lvlJc w:val="left"/>
      <w:pPr>
        <w:tabs>
          <w:tab w:val="num" w:pos="1832"/>
        </w:tabs>
        <w:ind w:left="2912" w:hanging="360"/>
      </w:pPr>
    </w:lvl>
  </w:abstractNum>
  <w:abstractNum w:abstractNumId="3" w15:restartNumberingAfterBreak="0">
    <w:nsid w:val="00000004"/>
    <w:multiLevelType w:val="singleLevel"/>
    <w:tmpl w:val="00000004"/>
    <w:name w:val="WW8Num4"/>
    <w:lvl w:ilvl="0">
      <w:start w:val="4"/>
      <w:numFmt w:val="decimal"/>
      <w:lvlText w:val="%1."/>
      <w:lvlJc w:val="left"/>
      <w:pPr>
        <w:tabs>
          <w:tab w:val="num" w:pos="0"/>
        </w:tabs>
        <w:ind w:left="1440" w:hanging="360"/>
      </w:pPr>
    </w:lvl>
  </w:abstractNum>
  <w:abstractNum w:abstractNumId="4" w15:restartNumberingAfterBreak="0">
    <w:nsid w:val="00000005"/>
    <w:multiLevelType w:val="multilevel"/>
    <w:tmpl w:val="00000005"/>
    <w:name w:val="WW8Num5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8"/>
        <w:szCs w:val="28"/>
      </w:rPr>
    </w:lvl>
    <w:lvl w:ilvl="1">
      <w:start w:val="2"/>
      <w:numFmt w:val="decimal"/>
      <w:lvlText w:val="%1.%2."/>
      <w:lvlJc w:val="left"/>
      <w:pPr>
        <w:tabs>
          <w:tab w:val="num" w:pos="1080"/>
        </w:tabs>
        <w:ind w:left="1080" w:hanging="360"/>
      </w:pPr>
      <w:rPr>
        <w:sz w:val="28"/>
        <w:szCs w:val="28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1.%2.%3.%4.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1.%2.%3.%4.%5.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1.%2.%3.%4.%5.%6.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1.%2.%3.%4.%5.%6.%7.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1.%2.%3.%4.%5.%6.%7.%8.%9."/>
      <w:lvlJc w:val="left"/>
      <w:pPr>
        <w:tabs>
          <w:tab w:val="num" w:pos="3600"/>
        </w:tabs>
        <w:ind w:left="3600" w:hanging="360"/>
      </w:pPr>
    </w:lvl>
  </w:abstractNum>
  <w:abstractNum w:abstractNumId="5" w15:restartNumberingAfterBreak="0">
    <w:nsid w:val="04845C93"/>
    <w:multiLevelType w:val="hybridMultilevel"/>
    <w:tmpl w:val="59987702"/>
    <w:lvl w:ilvl="0" w:tplc="A796BEAA">
      <w:start w:val="1"/>
      <w:numFmt w:val="bullet"/>
      <w:lvlText w:val=""/>
      <w:lvlJc w:val="left"/>
      <w:pPr>
        <w:ind w:left="1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07CA756C"/>
    <w:multiLevelType w:val="hybridMultilevel"/>
    <w:tmpl w:val="026061C2"/>
    <w:lvl w:ilvl="0" w:tplc="A796BEAA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75264B6"/>
    <w:multiLevelType w:val="hybridMultilevel"/>
    <w:tmpl w:val="DCDC5C84"/>
    <w:lvl w:ilvl="0" w:tplc="A796BEAA">
      <w:start w:val="1"/>
      <w:numFmt w:val="bullet"/>
      <w:lvlText w:val="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 w15:restartNumberingAfterBreak="0">
    <w:nsid w:val="296677CB"/>
    <w:multiLevelType w:val="hybridMultilevel"/>
    <w:tmpl w:val="5D8E7AA0"/>
    <w:lvl w:ilvl="0" w:tplc="413C0C40">
      <w:start w:val="1"/>
      <w:numFmt w:val="decimal"/>
      <w:lvlText w:val="%1."/>
      <w:lvlJc w:val="left"/>
      <w:pPr>
        <w:ind w:left="105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70" w:hanging="360"/>
      </w:pPr>
    </w:lvl>
    <w:lvl w:ilvl="2" w:tplc="0419001B" w:tentative="1">
      <w:start w:val="1"/>
      <w:numFmt w:val="lowerRoman"/>
      <w:lvlText w:val="%3."/>
      <w:lvlJc w:val="right"/>
      <w:pPr>
        <w:ind w:left="2490" w:hanging="180"/>
      </w:pPr>
    </w:lvl>
    <w:lvl w:ilvl="3" w:tplc="0419000F" w:tentative="1">
      <w:start w:val="1"/>
      <w:numFmt w:val="decimal"/>
      <w:lvlText w:val="%4."/>
      <w:lvlJc w:val="left"/>
      <w:pPr>
        <w:ind w:left="3210" w:hanging="360"/>
      </w:pPr>
    </w:lvl>
    <w:lvl w:ilvl="4" w:tplc="04190019" w:tentative="1">
      <w:start w:val="1"/>
      <w:numFmt w:val="lowerLetter"/>
      <w:lvlText w:val="%5."/>
      <w:lvlJc w:val="left"/>
      <w:pPr>
        <w:ind w:left="3930" w:hanging="360"/>
      </w:pPr>
    </w:lvl>
    <w:lvl w:ilvl="5" w:tplc="0419001B" w:tentative="1">
      <w:start w:val="1"/>
      <w:numFmt w:val="lowerRoman"/>
      <w:lvlText w:val="%6."/>
      <w:lvlJc w:val="right"/>
      <w:pPr>
        <w:ind w:left="4650" w:hanging="180"/>
      </w:pPr>
    </w:lvl>
    <w:lvl w:ilvl="6" w:tplc="0419000F" w:tentative="1">
      <w:start w:val="1"/>
      <w:numFmt w:val="decimal"/>
      <w:lvlText w:val="%7."/>
      <w:lvlJc w:val="left"/>
      <w:pPr>
        <w:ind w:left="5370" w:hanging="360"/>
      </w:pPr>
    </w:lvl>
    <w:lvl w:ilvl="7" w:tplc="04190019" w:tentative="1">
      <w:start w:val="1"/>
      <w:numFmt w:val="lowerLetter"/>
      <w:lvlText w:val="%8."/>
      <w:lvlJc w:val="left"/>
      <w:pPr>
        <w:ind w:left="6090" w:hanging="360"/>
      </w:pPr>
    </w:lvl>
    <w:lvl w:ilvl="8" w:tplc="0419001B" w:tentative="1">
      <w:start w:val="1"/>
      <w:numFmt w:val="lowerRoman"/>
      <w:lvlText w:val="%9."/>
      <w:lvlJc w:val="right"/>
      <w:pPr>
        <w:ind w:left="6810" w:hanging="180"/>
      </w:pPr>
    </w:lvl>
  </w:abstractNum>
  <w:abstractNum w:abstractNumId="9" w15:restartNumberingAfterBreak="0">
    <w:nsid w:val="2A537011"/>
    <w:multiLevelType w:val="hybridMultilevel"/>
    <w:tmpl w:val="BDC48FC2"/>
    <w:lvl w:ilvl="0" w:tplc="A796BEAA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DD65426"/>
    <w:multiLevelType w:val="hybridMultilevel"/>
    <w:tmpl w:val="10A25518"/>
    <w:lvl w:ilvl="0" w:tplc="A796BEAA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7984180"/>
    <w:multiLevelType w:val="hybridMultilevel"/>
    <w:tmpl w:val="08B09464"/>
    <w:lvl w:ilvl="0" w:tplc="A796BEAA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8"/>
  </w:num>
  <w:num w:numId="7">
    <w:abstractNumId w:val="5"/>
  </w:num>
  <w:num w:numId="8">
    <w:abstractNumId w:val="11"/>
  </w:num>
  <w:num w:numId="9">
    <w:abstractNumId w:val="6"/>
  </w:num>
  <w:num w:numId="10">
    <w:abstractNumId w:val="9"/>
  </w:num>
  <w:num w:numId="11">
    <w:abstractNumId w:val="10"/>
  </w:num>
  <w:num w:numId="12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6"/>
  <w:displayBackgroundShape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drawingGridHorizontalSpacing w:val="100"/>
  <w:drawingGridVerticalSpacing w:val="0"/>
  <w:displayHorizontalDrawingGridEvery w:val="0"/>
  <w:displayVerticalDrawingGridEvery w:val="0"/>
  <w:characterSpacingControl w:val="doNotCompress"/>
  <w:savePreviewPicture/>
  <w:hdrShapeDefaults>
    <o:shapedefaults v:ext="edit" spidmax="2049"/>
  </w:hdrShapeDefaults>
  <w:footnotePr>
    <w:pos w:val="beneathText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5295F"/>
    <w:rsid w:val="00002C60"/>
    <w:rsid w:val="00010DDD"/>
    <w:rsid w:val="00015381"/>
    <w:rsid w:val="00023A9C"/>
    <w:rsid w:val="000254AB"/>
    <w:rsid w:val="00037A36"/>
    <w:rsid w:val="0004465D"/>
    <w:rsid w:val="00045EB2"/>
    <w:rsid w:val="00052755"/>
    <w:rsid w:val="00064362"/>
    <w:rsid w:val="00065245"/>
    <w:rsid w:val="0007483C"/>
    <w:rsid w:val="00076F38"/>
    <w:rsid w:val="000770E9"/>
    <w:rsid w:val="000776C6"/>
    <w:rsid w:val="00084FC7"/>
    <w:rsid w:val="00091198"/>
    <w:rsid w:val="000941D2"/>
    <w:rsid w:val="00096BBC"/>
    <w:rsid w:val="000A7591"/>
    <w:rsid w:val="000B1C77"/>
    <w:rsid w:val="000B2060"/>
    <w:rsid w:val="000B391E"/>
    <w:rsid w:val="000C3E63"/>
    <w:rsid w:val="000D142B"/>
    <w:rsid w:val="000D5F26"/>
    <w:rsid w:val="000F49CA"/>
    <w:rsid w:val="00113AE9"/>
    <w:rsid w:val="0012578C"/>
    <w:rsid w:val="00131E8D"/>
    <w:rsid w:val="00134461"/>
    <w:rsid w:val="00137490"/>
    <w:rsid w:val="001405E4"/>
    <w:rsid w:val="00141E63"/>
    <w:rsid w:val="001443CD"/>
    <w:rsid w:val="0015161A"/>
    <w:rsid w:val="00157659"/>
    <w:rsid w:val="00160D6E"/>
    <w:rsid w:val="0017106E"/>
    <w:rsid w:val="00171E1C"/>
    <w:rsid w:val="00176727"/>
    <w:rsid w:val="00187068"/>
    <w:rsid w:val="00195205"/>
    <w:rsid w:val="001B625B"/>
    <w:rsid w:val="001C26A5"/>
    <w:rsid w:val="001C7997"/>
    <w:rsid w:val="001D2381"/>
    <w:rsid w:val="001D3B2B"/>
    <w:rsid w:val="001E326E"/>
    <w:rsid w:val="001E47F1"/>
    <w:rsid w:val="001F034D"/>
    <w:rsid w:val="001F19E8"/>
    <w:rsid w:val="001F3F2A"/>
    <w:rsid w:val="00213818"/>
    <w:rsid w:val="0022229A"/>
    <w:rsid w:val="0022363D"/>
    <w:rsid w:val="0022365E"/>
    <w:rsid w:val="002276F1"/>
    <w:rsid w:val="002344EF"/>
    <w:rsid w:val="00235C9E"/>
    <w:rsid w:val="002467A1"/>
    <w:rsid w:val="0025159B"/>
    <w:rsid w:val="002533AA"/>
    <w:rsid w:val="00261BD8"/>
    <w:rsid w:val="00262B32"/>
    <w:rsid w:val="00265B6D"/>
    <w:rsid w:val="002661AB"/>
    <w:rsid w:val="00267954"/>
    <w:rsid w:val="00277192"/>
    <w:rsid w:val="00280266"/>
    <w:rsid w:val="00280F4E"/>
    <w:rsid w:val="002834CB"/>
    <w:rsid w:val="00283A07"/>
    <w:rsid w:val="002855CD"/>
    <w:rsid w:val="00285B96"/>
    <w:rsid w:val="00286304"/>
    <w:rsid w:val="00290914"/>
    <w:rsid w:val="00294B40"/>
    <w:rsid w:val="002A1C53"/>
    <w:rsid w:val="002A3E89"/>
    <w:rsid w:val="002A5B0D"/>
    <w:rsid w:val="002A6DBA"/>
    <w:rsid w:val="002A70D9"/>
    <w:rsid w:val="002B12F6"/>
    <w:rsid w:val="002B17D9"/>
    <w:rsid w:val="002B38A4"/>
    <w:rsid w:val="002B53CE"/>
    <w:rsid w:val="002B72E1"/>
    <w:rsid w:val="002C07DB"/>
    <w:rsid w:val="002C12B1"/>
    <w:rsid w:val="002D47FA"/>
    <w:rsid w:val="002D6675"/>
    <w:rsid w:val="002D6D8B"/>
    <w:rsid w:val="002E3865"/>
    <w:rsid w:val="002F23FC"/>
    <w:rsid w:val="0031518A"/>
    <w:rsid w:val="003213DD"/>
    <w:rsid w:val="00324DD1"/>
    <w:rsid w:val="00326D43"/>
    <w:rsid w:val="00343455"/>
    <w:rsid w:val="00346F1E"/>
    <w:rsid w:val="00357EC8"/>
    <w:rsid w:val="003621EA"/>
    <w:rsid w:val="003647BC"/>
    <w:rsid w:val="0037057F"/>
    <w:rsid w:val="00375F04"/>
    <w:rsid w:val="0038164F"/>
    <w:rsid w:val="00390E33"/>
    <w:rsid w:val="00391DB9"/>
    <w:rsid w:val="00395E34"/>
    <w:rsid w:val="003A197D"/>
    <w:rsid w:val="003A1B39"/>
    <w:rsid w:val="003A2EA1"/>
    <w:rsid w:val="003B2D7E"/>
    <w:rsid w:val="003B365C"/>
    <w:rsid w:val="003B4300"/>
    <w:rsid w:val="003C04BC"/>
    <w:rsid w:val="003C44B4"/>
    <w:rsid w:val="003C7854"/>
    <w:rsid w:val="003E15C3"/>
    <w:rsid w:val="003E1857"/>
    <w:rsid w:val="003E1B9F"/>
    <w:rsid w:val="003F3CC5"/>
    <w:rsid w:val="003F53A5"/>
    <w:rsid w:val="003F56EC"/>
    <w:rsid w:val="004037B9"/>
    <w:rsid w:val="00410340"/>
    <w:rsid w:val="00412E73"/>
    <w:rsid w:val="00415ED8"/>
    <w:rsid w:val="0042131A"/>
    <w:rsid w:val="00435B84"/>
    <w:rsid w:val="00442F3A"/>
    <w:rsid w:val="004436CF"/>
    <w:rsid w:val="0044494E"/>
    <w:rsid w:val="00455B42"/>
    <w:rsid w:val="004704E0"/>
    <w:rsid w:val="00480B74"/>
    <w:rsid w:val="00494FB0"/>
    <w:rsid w:val="004951CC"/>
    <w:rsid w:val="004B3EC0"/>
    <w:rsid w:val="004B445C"/>
    <w:rsid w:val="004B5EBF"/>
    <w:rsid w:val="004B7377"/>
    <w:rsid w:val="004C0B28"/>
    <w:rsid w:val="004C3CA0"/>
    <w:rsid w:val="004C547B"/>
    <w:rsid w:val="004C716E"/>
    <w:rsid w:val="004D7081"/>
    <w:rsid w:val="004E49EB"/>
    <w:rsid w:val="004F3B8C"/>
    <w:rsid w:val="00510B9A"/>
    <w:rsid w:val="00512AD7"/>
    <w:rsid w:val="00516815"/>
    <w:rsid w:val="005173EA"/>
    <w:rsid w:val="00524EC4"/>
    <w:rsid w:val="005272B7"/>
    <w:rsid w:val="00532D02"/>
    <w:rsid w:val="00534E55"/>
    <w:rsid w:val="0053511F"/>
    <w:rsid w:val="00536370"/>
    <w:rsid w:val="00544475"/>
    <w:rsid w:val="00545F88"/>
    <w:rsid w:val="00546AC1"/>
    <w:rsid w:val="005502E2"/>
    <w:rsid w:val="005527DD"/>
    <w:rsid w:val="00563B7A"/>
    <w:rsid w:val="00565BD3"/>
    <w:rsid w:val="00567728"/>
    <w:rsid w:val="005737AB"/>
    <w:rsid w:val="005737D7"/>
    <w:rsid w:val="00586445"/>
    <w:rsid w:val="00590A7B"/>
    <w:rsid w:val="005947B3"/>
    <w:rsid w:val="00596508"/>
    <w:rsid w:val="005A1833"/>
    <w:rsid w:val="005B45EB"/>
    <w:rsid w:val="005B507C"/>
    <w:rsid w:val="005C19C1"/>
    <w:rsid w:val="005C22DF"/>
    <w:rsid w:val="005C2C58"/>
    <w:rsid w:val="005D03BF"/>
    <w:rsid w:val="005D0490"/>
    <w:rsid w:val="005D1508"/>
    <w:rsid w:val="005D2A1B"/>
    <w:rsid w:val="005D6925"/>
    <w:rsid w:val="005E0371"/>
    <w:rsid w:val="005E1B46"/>
    <w:rsid w:val="005E41D1"/>
    <w:rsid w:val="005E4AF7"/>
    <w:rsid w:val="005F1B54"/>
    <w:rsid w:val="005F21F1"/>
    <w:rsid w:val="005F6DD1"/>
    <w:rsid w:val="0060328D"/>
    <w:rsid w:val="006069C9"/>
    <w:rsid w:val="0060776D"/>
    <w:rsid w:val="00612B5F"/>
    <w:rsid w:val="00614385"/>
    <w:rsid w:val="006174AD"/>
    <w:rsid w:val="00620497"/>
    <w:rsid w:val="00621F8F"/>
    <w:rsid w:val="00627EBD"/>
    <w:rsid w:val="00630435"/>
    <w:rsid w:val="00635A8A"/>
    <w:rsid w:val="00651DDA"/>
    <w:rsid w:val="00653F33"/>
    <w:rsid w:val="00671397"/>
    <w:rsid w:val="00671D04"/>
    <w:rsid w:val="00672670"/>
    <w:rsid w:val="00676FFE"/>
    <w:rsid w:val="00677A03"/>
    <w:rsid w:val="006875DC"/>
    <w:rsid w:val="0068769F"/>
    <w:rsid w:val="006919B7"/>
    <w:rsid w:val="006B31E8"/>
    <w:rsid w:val="006C0019"/>
    <w:rsid w:val="006C2583"/>
    <w:rsid w:val="006C7461"/>
    <w:rsid w:val="006D5C4F"/>
    <w:rsid w:val="006D623B"/>
    <w:rsid w:val="006E0388"/>
    <w:rsid w:val="006E6128"/>
    <w:rsid w:val="006F6AD5"/>
    <w:rsid w:val="00720870"/>
    <w:rsid w:val="007215AB"/>
    <w:rsid w:val="00725D40"/>
    <w:rsid w:val="00740F36"/>
    <w:rsid w:val="007411CD"/>
    <w:rsid w:val="00742D65"/>
    <w:rsid w:val="00752812"/>
    <w:rsid w:val="00767B32"/>
    <w:rsid w:val="00770AEE"/>
    <w:rsid w:val="00771977"/>
    <w:rsid w:val="00773EC1"/>
    <w:rsid w:val="00774741"/>
    <w:rsid w:val="007812C8"/>
    <w:rsid w:val="00783CDB"/>
    <w:rsid w:val="007929F3"/>
    <w:rsid w:val="00795CB3"/>
    <w:rsid w:val="0079721C"/>
    <w:rsid w:val="007B5F74"/>
    <w:rsid w:val="007C1189"/>
    <w:rsid w:val="007C1A2A"/>
    <w:rsid w:val="007C5981"/>
    <w:rsid w:val="007C5DB1"/>
    <w:rsid w:val="007D0567"/>
    <w:rsid w:val="007D1DC1"/>
    <w:rsid w:val="007D6D0E"/>
    <w:rsid w:val="007D7558"/>
    <w:rsid w:val="007F2CE2"/>
    <w:rsid w:val="007F403A"/>
    <w:rsid w:val="007F546B"/>
    <w:rsid w:val="007F6A6D"/>
    <w:rsid w:val="007F7D58"/>
    <w:rsid w:val="008006D6"/>
    <w:rsid w:val="00804B0E"/>
    <w:rsid w:val="008118A8"/>
    <w:rsid w:val="00825D0E"/>
    <w:rsid w:val="00834C79"/>
    <w:rsid w:val="00837E7D"/>
    <w:rsid w:val="0084020F"/>
    <w:rsid w:val="00845001"/>
    <w:rsid w:val="00850E1C"/>
    <w:rsid w:val="00852F40"/>
    <w:rsid w:val="008668C7"/>
    <w:rsid w:val="008712F3"/>
    <w:rsid w:val="00882D01"/>
    <w:rsid w:val="00886463"/>
    <w:rsid w:val="008872D4"/>
    <w:rsid w:val="00887B3B"/>
    <w:rsid w:val="00893A9E"/>
    <w:rsid w:val="0089564A"/>
    <w:rsid w:val="008A2A8B"/>
    <w:rsid w:val="008C286F"/>
    <w:rsid w:val="008C4A17"/>
    <w:rsid w:val="008C4C5C"/>
    <w:rsid w:val="008D0172"/>
    <w:rsid w:val="008D2AFC"/>
    <w:rsid w:val="008D3229"/>
    <w:rsid w:val="008E3C0B"/>
    <w:rsid w:val="008E7345"/>
    <w:rsid w:val="008F679C"/>
    <w:rsid w:val="00904AA8"/>
    <w:rsid w:val="009070E0"/>
    <w:rsid w:val="009132C0"/>
    <w:rsid w:val="00915DAF"/>
    <w:rsid w:val="0091761A"/>
    <w:rsid w:val="00921DBE"/>
    <w:rsid w:val="00922066"/>
    <w:rsid w:val="00923BEC"/>
    <w:rsid w:val="00923E71"/>
    <w:rsid w:val="00924521"/>
    <w:rsid w:val="00925FA6"/>
    <w:rsid w:val="0092756C"/>
    <w:rsid w:val="009341D4"/>
    <w:rsid w:val="00954A22"/>
    <w:rsid w:val="00957A50"/>
    <w:rsid w:val="00967F6D"/>
    <w:rsid w:val="00975452"/>
    <w:rsid w:val="00977AFA"/>
    <w:rsid w:val="009907D2"/>
    <w:rsid w:val="00991783"/>
    <w:rsid w:val="00995380"/>
    <w:rsid w:val="00996A38"/>
    <w:rsid w:val="009975F9"/>
    <w:rsid w:val="009A0D20"/>
    <w:rsid w:val="009A4D14"/>
    <w:rsid w:val="009A62D5"/>
    <w:rsid w:val="009B0D43"/>
    <w:rsid w:val="009B1AB9"/>
    <w:rsid w:val="009B41D5"/>
    <w:rsid w:val="009B57D7"/>
    <w:rsid w:val="009B61C2"/>
    <w:rsid w:val="009B64A0"/>
    <w:rsid w:val="009C189E"/>
    <w:rsid w:val="009C2433"/>
    <w:rsid w:val="009C2499"/>
    <w:rsid w:val="009C3405"/>
    <w:rsid w:val="009C458D"/>
    <w:rsid w:val="009C463B"/>
    <w:rsid w:val="009C4726"/>
    <w:rsid w:val="009D367E"/>
    <w:rsid w:val="009D7982"/>
    <w:rsid w:val="009E0065"/>
    <w:rsid w:val="009E6035"/>
    <w:rsid w:val="009F12C4"/>
    <w:rsid w:val="009F2612"/>
    <w:rsid w:val="009F4F88"/>
    <w:rsid w:val="00A029A4"/>
    <w:rsid w:val="00A0350F"/>
    <w:rsid w:val="00A137B4"/>
    <w:rsid w:val="00A318F7"/>
    <w:rsid w:val="00A34C43"/>
    <w:rsid w:val="00A43109"/>
    <w:rsid w:val="00A43404"/>
    <w:rsid w:val="00A5062B"/>
    <w:rsid w:val="00A53897"/>
    <w:rsid w:val="00A54452"/>
    <w:rsid w:val="00A547E7"/>
    <w:rsid w:val="00A55DDB"/>
    <w:rsid w:val="00A620C7"/>
    <w:rsid w:val="00A64283"/>
    <w:rsid w:val="00A75F3C"/>
    <w:rsid w:val="00A76D51"/>
    <w:rsid w:val="00A772FF"/>
    <w:rsid w:val="00A8051C"/>
    <w:rsid w:val="00A810BB"/>
    <w:rsid w:val="00A872A9"/>
    <w:rsid w:val="00A93F45"/>
    <w:rsid w:val="00A9421D"/>
    <w:rsid w:val="00AA0557"/>
    <w:rsid w:val="00AA1149"/>
    <w:rsid w:val="00AA7042"/>
    <w:rsid w:val="00AB397E"/>
    <w:rsid w:val="00AB76EF"/>
    <w:rsid w:val="00AB7E0D"/>
    <w:rsid w:val="00AC1F9F"/>
    <w:rsid w:val="00AC2606"/>
    <w:rsid w:val="00AD6662"/>
    <w:rsid w:val="00AD6D15"/>
    <w:rsid w:val="00B12746"/>
    <w:rsid w:val="00B132B4"/>
    <w:rsid w:val="00B13C36"/>
    <w:rsid w:val="00B16A63"/>
    <w:rsid w:val="00B173C9"/>
    <w:rsid w:val="00B17EAD"/>
    <w:rsid w:val="00B3647B"/>
    <w:rsid w:val="00B438E9"/>
    <w:rsid w:val="00B4592B"/>
    <w:rsid w:val="00B6564B"/>
    <w:rsid w:val="00B72047"/>
    <w:rsid w:val="00B90179"/>
    <w:rsid w:val="00B90A8A"/>
    <w:rsid w:val="00B91EE3"/>
    <w:rsid w:val="00BB09CB"/>
    <w:rsid w:val="00BB0F1C"/>
    <w:rsid w:val="00BB1383"/>
    <w:rsid w:val="00BC5273"/>
    <w:rsid w:val="00BC7A3A"/>
    <w:rsid w:val="00BD7FEA"/>
    <w:rsid w:val="00BE4D5E"/>
    <w:rsid w:val="00BF71EE"/>
    <w:rsid w:val="00C076E5"/>
    <w:rsid w:val="00C13E76"/>
    <w:rsid w:val="00C2528F"/>
    <w:rsid w:val="00C33A33"/>
    <w:rsid w:val="00C33D4E"/>
    <w:rsid w:val="00C3664C"/>
    <w:rsid w:val="00C36EE6"/>
    <w:rsid w:val="00C51EA1"/>
    <w:rsid w:val="00C51F91"/>
    <w:rsid w:val="00C56DCD"/>
    <w:rsid w:val="00C60E88"/>
    <w:rsid w:val="00C70E6D"/>
    <w:rsid w:val="00C80F6A"/>
    <w:rsid w:val="00CA227C"/>
    <w:rsid w:val="00CA73D5"/>
    <w:rsid w:val="00CB17D4"/>
    <w:rsid w:val="00CC077D"/>
    <w:rsid w:val="00CC2155"/>
    <w:rsid w:val="00CC49FA"/>
    <w:rsid w:val="00CE641A"/>
    <w:rsid w:val="00CF3A3F"/>
    <w:rsid w:val="00D02BB3"/>
    <w:rsid w:val="00D0510B"/>
    <w:rsid w:val="00D12842"/>
    <w:rsid w:val="00D130BE"/>
    <w:rsid w:val="00D138A9"/>
    <w:rsid w:val="00D15D99"/>
    <w:rsid w:val="00D16E64"/>
    <w:rsid w:val="00D371D0"/>
    <w:rsid w:val="00D378F2"/>
    <w:rsid w:val="00D40E43"/>
    <w:rsid w:val="00D42479"/>
    <w:rsid w:val="00D43044"/>
    <w:rsid w:val="00D51A1C"/>
    <w:rsid w:val="00D5295F"/>
    <w:rsid w:val="00D60937"/>
    <w:rsid w:val="00D624A6"/>
    <w:rsid w:val="00D63111"/>
    <w:rsid w:val="00D631FC"/>
    <w:rsid w:val="00D8615E"/>
    <w:rsid w:val="00D87C53"/>
    <w:rsid w:val="00D97707"/>
    <w:rsid w:val="00DA1610"/>
    <w:rsid w:val="00DA61D6"/>
    <w:rsid w:val="00DB1152"/>
    <w:rsid w:val="00DB4D04"/>
    <w:rsid w:val="00DC31B7"/>
    <w:rsid w:val="00DC4DF5"/>
    <w:rsid w:val="00DC742D"/>
    <w:rsid w:val="00DC77E3"/>
    <w:rsid w:val="00DD2F96"/>
    <w:rsid w:val="00DD678A"/>
    <w:rsid w:val="00DE0618"/>
    <w:rsid w:val="00DE0E82"/>
    <w:rsid w:val="00DE4A6E"/>
    <w:rsid w:val="00DF019A"/>
    <w:rsid w:val="00E11FCA"/>
    <w:rsid w:val="00E2017B"/>
    <w:rsid w:val="00E240F8"/>
    <w:rsid w:val="00E315D0"/>
    <w:rsid w:val="00E316EA"/>
    <w:rsid w:val="00E451CA"/>
    <w:rsid w:val="00E452D1"/>
    <w:rsid w:val="00E4533B"/>
    <w:rsid w:val="00E518D5"/>
    <w:rsid w:val="00E62B60"/>
    <w:rsid w:val="00E66721"/>
    <w:rsid w:val="00E80B2C"/>
    <w:rsid w:val="00E84380"/>
    <w:rsid w:val="00E958BB"/>
    <w:rsid w:val="00E96C5C"/>
    <w:rsid w:val="00E9750B"/>
    <w:rsid w:val="00E97883"/>
    <w:rsid w:val="00EB0927"/>
    <w:rsid w:val="00EB697D"/>
    <w:rsid w:val="00EB7EF4"/>
    <w:rsid w:val="00EC1221"/>
    <w:rsid w:val="00ED2B49"/>
    <w:rsid w:val="00ED34AA"/>
    <w:rsid w:val="00EE0431"/>
    <w:rsid w:val="00EE4D29"/>
    <w:rsid w:val="00EF02DF"/>
    <w:rsid w:val="00EF30FF"/>
    <w:rsid w:val="00F00A58"/>
    <w:rsid w:val="00F03382"/>
    <w:rsid w:val="00F03F68"/>
    <w:rsid w:val="00F05B00"/>
    <w:rsid w:val="00F10B36"/>
    <w:rsid w:val="00F10BEE"/>
    <w:rsid w:val="00F24BAA"/>
    <w:rsid w:val="00F26E1F"/>
    <w:rsid w:val="00F312D6"/>
    <w:rsid w:val="00F341E6"/>
    <w:rsid w:val="00F434BE"/>
    <w:rsid w:val="00F46419"/>
    <w:rsid w:val="00F4769E"/>
    <w:rsid w:val="00F505F8"/>
    <w:rsid w:val="00F54D65"/>
    <w:rsid w:val="00F54D8A"/>
    <w:rsid w:val="00F6138E"/>
    <w:rsid w:val="00F81FBB"/>
    <w:rsid w:val="00F856C1"/>
    <w:rsid w:val="00F87A37"/>
    <w:rsid w:val="00F87B8B"/>
    <w:rsid w:val="00FB1D16"/>
    <w:rsid w:val="00FB3C96"/>
    <w:rsid w:val="00FB5041"/>
    <w:rsid w:val="00FB5265"/>
    <w:rsid w:val="00FB67C5"/>
    <w:rsid w:val="00FC3BBC"/>
    <w:rsid w:val="00FC7D23"/>
    <w:rsid w:val="00FD22E3"/>
    <w:rsid w:val="00FD4B6E"/>
    <w:rsid w:val="00FD4DE7"/>
    <w:rsid w:val="00FD4E46"/>
    <w:rsid w:val="00FD58E4"/>
    <w:rsid w:val="00FF6F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4F0551E"/>
  <w15:docId w15:val="{C61CFDCF-B11C-466D-BCF4-419C42A7CFF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32D02"/>
    <w:pPr>
      <w:suppressAutoHyphens/>
    </w:pPr>
    <w:rPr>
      <w:lang w:eastAsia="ar-SA"/>
    </w:rPr>
  </w:style>
  <w:style w:type="paragraph" w:styleId="1">
    <w:name w:val="heading 1"/>
    <w:basedOn w:val="a"/>
    <w:next w:val="a"/>
    <w:qFormat/>
    <w:rsid w:val="00532D02"/>
    <w:pPr>
      <w:keepNext/>
      <w:tabs>
        <w:tab w:val="num" w:pos="432"/>
        <w:tab w:val="left" w:pos="3456"/>
      </w:tabs>
      <w:spacing w:before="240" w:after="60"/>
      <w:ind w:left="432" w:hanging="432"/>
      <w:outlineLvl w:val="0"/>
    </w:pPr>
    <w:rPr>
      <w:rFonts w:ascii="Arial" w:hAnsi="Arial" w:cs="Arial"/>
      <w:kern w:val="1"/>
      <w:sz w:val="32"/>
      <w:szCs w:val="32"/>
    </w:rPr>
  </w:style>
  <w:style w:type="paragraph" w:styleId="2">
    <w:name w:val="heading 2"/>
    <w:basedOn w:val="a"/>
    <w:next w:val="a"/>
    <w:qFormat/>
    <w:rsid w:val="00532D02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4">
    <w:name w:val="heading 4"/>
    <w:basedOn w:val="a"/>
    <w:next w:val="a"/>
    <w:link w:val="40"/>
    <w:qFormat/>
    <w:rsid w:val="000D5F26"/>
    <w:pPr>
      <w:keepNext/>
      <w:suppressAutoHyphens w:val="0"/>
      <w:spacing w:before="240" w:after="60" w:line="276" w:lineRule="auto"/>
      <w:outlineLvl w:val="3"/>
    </w:pPr>
    <w:rPr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1z0">
    <w:name w:val="WW8Num1z0"/>
    <w:rsid w:val="00532D02"/>
    <w:rPr>
      <w:rFonts w:ascii="Times New Roman" w:hAnsi="Times New Roman" w:cs="Times New Roman"/>
      <w:b/>
      <w:i w:val="0"/>
      <w:sz w:val="28"/>
      <w:szCs w:val="28"/>
    </w:rPr>
  </w:style>
  <w:style w:type="character" w:customStyle="1" w:styleId="WW8Num1z1">
    <w:name w:val="WW8Num1z1"/>
    <w:rsid w:val="00532D02"/>
    <w:rPr>
      <w:rFonts w:ascii="Times New Roman" w:hAnsi="Times New Roman" w:cs="Times New Roman"/>
      <w:b w:val="0"/>
      <w:i w:val="0"/>
      <w:sz w:val="26"/>
      <w:szCs w:val="26"/>
    </w:rPr>
  </w:style>
  <w:style w:type="character" w:customStyle="1" w:styleId="WW8Num1z2">
    <w:name w:val="WW8Num1z2"/>
    <w:rsid w:val="00532D02"/>
    <w:rPr>
      <w:rFonts w:cs="Times New Roman"/>
    </w:rPr>
  </w:style>
  <w:style w:type="character" w:customStyle="1" w:styleId="WW8Num5z0">
    <w:name w:val="WW8Num5z0"/>
    <w:rsid w:val="00532D02"/>
    <w:rPr>
      <w:sz w:val="28"/>
      <w:szCs w:val="28"/>
    </w:rPr>
  </w:style>
  <w:style w:type="character" w:customStyle="1" w:styleId="20">
    <w:name w:val="Основной шрифт абзаца2"/>
    <w:rsid w:val="00532D02"/>
  </w:style>
  <w:style w:type="character" w:customStyle="1" w:styleId="Absatz-Standardschriftart">
    <w:name w:val="Absatz-Standardschriftart"/>
    <w:rsid w:val="00532D02"/>
  </w:style>
  <w:style w:type="character" w:customStyle="1" w:styleId="WW-Absatz-Standardschriftart">
    <w:name w:val="WW-Absatz-Standardschriftart"/>
    <w:rsid w:val="00532D02"/>
  </w:style>
  <w:style w:type="character" w:customStyle="1" w:styleId="WW-Absatz-Standardschriftart1">
    <w:name w:val="WW-Absatz-Standardschriftart1"/>
    <w:rsid w:val="00532D02"/>
  </w:style>
  <w:style w:type="character" w:customStyle="1" w:styleId="WW-Absatz-Standardschriftart11">
    <w:name w:val="WW-Absatz-Standardschriftart11"/>
    <w:rsid w:val="00532D02"/>
  </w:style>
  <w:style w:type="character" w:customStyle="1" w:styleId="WW-Absatz-Standardschriftart111">
    <w:name w:val="WW-Absatz-Standardschriftart111"/>
    <w:rsid w:val="00532D02"/>
  </w:style>
  <w:style w:type="character" w:customStyle="1" w:styleId="WW8Num2z0">
    <w:name w:val="WW8Num2z0"/>
    <w:rsid w:val="00532D02"/>
    <w:rPr>
      <w:rFonts w:ascii="Times New Roman" w:hAnsi="Times New Roman" w:cs="Times New Roman"/>
      <w:b/>
      <w:i w:val="0"/>
      <w:sz w:val="28"/>
      <w:szCs w:val="28"/>
    </w:rPr>
  </w:style>
  <w:style w:type="character" w:customStyle="1" w:styleId="WW8Num2z1">
    <w:name w:val="WW8Num2z1"/>
    <w:rsid w:val="00532D02"/>
    <w:rPr>
      <w:rFonts w:ascii="Times New Roman" w:hAnsi="Times New Roman" w:cs="Times New Roman"/>
      <w:b w:val="0"/>
      <w:i w:val="0"/>
      <w:sz w:val="26"/>
      <w:szCs w:val="26"/>
    </w:rPr>
  </w:style>
  <w:style w:type="character" w:customStyle="1" w:styleId="WW8Num2z2">
    <w:name w:val="WW8Num2z2"/>
    <w:rsid w:val="00532D02"/>
    <w:rPr>
      <w:rFonts w:cs="Times New Roman"/>
    </w:rPr>
  </w:style>
  <w:style w:type="character" w:customStyle="1" w:styleId="10">
    <w:name w:val="Основной шрифт абзаца1"/>
    <w:rsid w:val="00532D02"/>
  </w:style>
  <w:style w:type="character" w:customStyle="1" w:styleId="11">
    <w:name w:val="Заголовок 1 Знак"/>
    <w:rsid w:val="00532D02"/>
    <w:rPr>
      <w:rFonts w:ascii="Cambria" w:hAnsi="Cambria" w:cs="Times New Roman"/>
      <w:b/>
      <w:bCs/>
      <w:kern w:val="1"/>
      <w:sz w:val="32"/>
      <w:szCs w:val="32"/>
    </w:rPr>
  </w:style>
  <w:style w:type="character" w:styleId="a3">
    <w:name w:val="Hyperlink"/>
    <w:rsid w:val="00532D02"/>
    <w:rPr>
      <w:rFonts w:cs="Times New Roman"/>
      <w:color w:val="0000FF"/>
      <w:u w:val="single"/>
    </w:rPr>
  </w:style>
  <w:style w:type="character" w:customStyle="1" w:styleId="a4">
    <w:name w:val="Верхний колонтитул Знак"/>
    <w:rsid w:val="00532D02"/>
    <w:rPr>
      <w:rFonts w:cs="Times New Roman"/>
      <w:sz w:val="20"/>
      <w:szCs w:val="20"/>
    </w:rPr>
  </w:style>
  <w:style w:type="character" w:customStyle="1" w:styleId="a5">
    <w:name w:val="Название Знак"/>
    <w:rsid w:val="00532D02"/>
    <w:rPr>
      <w:rFonts w:ascii="Cambria" w:hAnsi="Cambria" w:cs="Times New Roman"/>
      <w:b/>
      <w:bCs/>
      <w:kern w:val="1"/>
      <w:sz w:val="32"/>
      <w:szCs w:val="32"/>
    </w:rPr>
  </w:style>
  <w:style w:type="character" w:customStyle="1" w:styleId="a6">
    <w:name w:val="Основной текст с отступом Знак"/>
    <w:rsid w:val="00532D02"/>
    <w:rPr>
      <w:rFonts w:cs="Times New Roman"/>
      <w:sz w:val="20"/>
      <w:szCs w:val="20"/>
    </w:rPr>
  </w:style>
  <w:style w:type="character" w:customStyle="1" w:styleId="21">
    <w:name w:val="Основной текст с отступом 2 Знак"/>
    <w:rsid w:val="00532D02"/>
    <w:rPr>
      <w:rFonts w:cs="Times New Roman"/>
      <w:sz w:val="20"/>
      <w:szCs w:val="20"/>
    </w:rPr>
  </w:style>
  <w:style w:type="character" w:customStyle="1" w:styleId="spanbodytext21">
    <w:name w:val="span_body_text_21"/>
    <w:rsid w:val="00532D02"/>
    <w:rPr>
      <w:rFonts w:cs="Times New Roman"/>
      <w:sz w:val="20"/>
      <w:szCs w:val="20"/>
    </w:rPr>
  </w:style>
  <w:style w:type="character" w:styleId="a7">
    <w:name w:val="page number"/>
    <w:rsid w:val="00532D02"/>
    <w:rPr>
      <w:rFonts w:cs="Times New Roman"/>
    </w:rPr>
  </w:style>
  <w:style w:type="character" w:customStyle="1" w:styleId="22">
    <w:name w:val="Заголовок 2 Знак"/>
    <w:rsid w:val="00532D02"/>
    <w:rPr>
      <w:rFonts w:ascii="Cambria" w:eastAsia="Times New Roman" w:hAnsi="Cambria" w:cs="Times New Roman"/>
      <w:b/>
      <w:bCs/>
      <w:i/>
      <w:iCs/>
      <w:sz w:val="28"/>
      <w:szCs w:val="28"/>
    </w:rPr>
  </w:style>
  <w:style w:type="character" w:customStyle="1" w:styleId="a8">
    <w:name w:val="Основной текст Знак"/>
    <w:rsid w:val="00532D02"/>
    <w:rPr>
      <w:sz w:val="24"/>
      <w:szCs w:val="24"/>
    </w:rPr>
  </w:style>
  <w:style w:type="character" w:customStyle="1" w:styleId="a9">
    <w:name w:val="Символ нумерации"/>
    <w:rsid w:val="00532D02"/>
    <w:rPr>
      <w:sz w:val="28"/>
      <w:szCs w:val="28"/>
    </w:rPr>
  </w:style>
  <w:style w:type="paragraph" w:customStyle="1" w:styleId="12">
    <w:name w:val="Заголовок1"/>
    <w:basedOn w:val="a"/>
    <w:next w:val="aa"/>
    <w:rsid w:val="00532D02"/>
    <w:pPr>
      <w:keepNext/>
      <w:spacing w:before="240" w:after="120"/>
    </w:pPr>
    <w:rPr>
      <w:rFonts w:ascii="Arial" w:eastAsia="MS Mincho" w:hAnsi="Arial" w:cs="Tahoma"/>
      <w:sz w:val="28"/>
      <w:szCs w:val="28"/>
    </w:rPr>
  </w:style>
  <w:style w:type="paragraph" w:styleId="aa">
    <w:name w:val="Body Text"/>
    <w:basedOn w:val="a"/>
    <w:rsid w:val="00532D02"/>
    <w:pPr>
      <w:spacing w:after="120"/>
    </w:pPr>
    <w:rPr>
      <w:sz w:val="24"/>
      <w:szCs w:val="24"/>
    </w:rPr>
  </w:style>
  <w:style w:type="paragraph" w:styleId="ab">
    <w:name w:val="List"/>
    <w:basedOn w:val="aa"/>
    <w:rsid w:val="00532D02"/>
    <w:rPr>
      <w:rFonts w:cs="Tahoma"/>
    </w:rPr>
  </w:style>
  <w:style w:type="paragraph" w:customStyle="1" w:styleId="23">
    <w:name w:val="Название2"/>
    <w:basedOn w:val="a"/>
    <w:rsid w:val="00532D02"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customStyle="1" w:styleId="24">
    <w:name w:val="Указатель2"/>
    <w:basedOn w:val="a"/>
    <w:rsid w:val="00532D02"/>
    <w:pPr>
      <w:suppressLineNumbers/>
    </w:pPr>
    <w:rPr>
      <w:rFonts w:cs="Tahoma"/>
    </w:rPr>
  </w:style>
  <w:style w:type="paragraph" w:customStyle="1" w:styleId="13">
    <w:name w:val="Название1"/>
    <w:basedOn w:val="a"/>
    <w:rsid w:val="00532D02"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customStyle="1" w:styleId="14">
    <w:name w:val="Указатель1"/>
    <w:basedOn w:val="a"/>
    <w:rsid w:val="00532D02"/>
    <w:pPr>
      <w:suppressLineNumbers/>
    </w:pPr>
    <w:rPr>
      <w:rFonts w:cs="Tahoma"/>
    </w:rPr>
  </w:style>
  <w:style w:type="paragraph" w:styleId="ac">
    <w:name w:val="header"/>
    <w:basedOn w:val="a"/>
    <w:rsid w:val="00532D02"/>
    <w:pPr>
      <w:tabs>
        <w:tab w:val="center" w:pos="4677"/>
        <w:tab w:val="right" w:pos="9355"/>
      </w:tabs>
    </w:pPr>
  </w:style>
  <w:style w:type="paragraph" w:styleId="ad">
    <w:name w:val="Title"/>
    <w:basedOn w:val="a"/>
    <w:next w:val="ae"/>
    <w:qFormat/>
    <w:rsid w:val="00532D02"/>
    <w:pPr>
      <w:jc w:val="center"/>
    </w:pPr>
    <w:rPr>
      <w:b/>
      <w:smallCaps/>
      <w:sz w:val="32"/>
    </w:rPr>
  </w:style>
  <w:style w:type="paragraph" w:styleId="ae">
    <w:name w:val="Subtitle"/>
    <w:basedOn w:val="12"/>
    <w:next w:val="aa"/>
    <w:qFormat/>
    <w:rsid w:val="00532D02"/>
    <w:pPr>
      <w:jc w:val="center"/>
    </w:pPr>
    <w:rPr>
      <w:i/>
      <w:iCs/>
    </w:rPr>
  </w:style>
  <w:style w:type="paragraph" w:styleId="af">
    <w:name w:val="Body Text Indent"/>
    <w:basedOn w:val="a"/>
    <w:rsid w:val="00532D02"/>
    <w:pPr>
      <w:ind w:left="5529"/>
      <w:jc w:val="center"/>
    </w:pPr>
  </w:style>
  <w:style w:type="paragraph" w:customStyle="1" w:styleId="210">
    <w:name w:val="Основной текст с отступом 21"/>
    <w:basedOn w:val="a"/>
    <w:rsid w:val="00532D02"/>
    <w:pPr>
      <w:spacing w:before="120" w:after="120"/>
      <w:ind w:firstLine="540"/>
      <w:jc w:val="both"/>
    </w:pPr>
    <w:rPr>
      <w:sz w:val="26"/>
    </w:rPr>
  </w:style>
  <w:style w:type="paragraph" w:customStyle="1" w:styleId="211">
    <w:name w:val="Основной текст 21"/>
    <w:basedOn w:val="a"/>
    <w:rsid w:val="00532D02"/>
    <w:pPr>
      <w:ind w:firstLine="567"/>
      <w:jc w:val="both"/>
    </w:pPr>
    <w:rPr>
      <w:sz w:val="24"/>
    </w:rPr>
  </w:style>
  <w:style w:type="paragraph" w:customStyle="1" w:styleId="71">
    <w:name w:val="Заголовок 71"/>
    <w:basedOn w:val="a"/>
    <w:next w:val="a"/>
    <w:rsid w:val="00532D02"/>
    <w:pPr>
      <w:keepNext/>
      <w:widowControl w:val="0"/>
      <w:jc w:val="center"/>
    </w:pPr>
    <w:rPr>
      <w:sz w:val="26"/>
    </w:rPr>
  </w:style>
  <w:style w:type="paragraph" w:customStyle="1" w:styleId="15">
    <w:name w:val="Обычный1"/>
    <w:rsid w:val="00532D02"/>
    <w:pPr>
      <w:widowControl w:val="0"/>
      <w:suppressAutoHyphens/>
      <w:spacing w:line="300" w:lineRule="auto"/>
      <w:ind w:firstLine="720"/>
      <w:jc w:val="both"/>
    </w:pPr>
    <w:rPr>
      <w:rFonts w:eastAsia="Arial"/>
      <w:sz w:val="24"/>
      <w:lang w:eastAsia="ar-SA"/>
    </w:rPr>
  </w:style>
  <w:style w:type="paragraph" w:customStyle="1" w:styleId="af0">
    <w:name w:val="Содержимое врезки"/>
    <w:basedOn w:val="aa"/>
    <w:rsid w:val="00532D02"/>
  </w:style>
  <w:style w:type="paragraph" w:customStyle="1" w:styleId="af1">
    <w:name w:val="Содержимое таблицы"/>
    <w:basedOn w:val="a"/>
    <w:rsid w:val="00532D02"/>
    <w:pPr>
      <w:suppressLineNumbers/>
    </w:pPr>
  </w:style>
  <w:style w:type="paragraph" w:customStyle="1" w:styleId="af2">
    <w:name w:val="Заголовок таблицы"/>
    <w:basedOn w:val="af1"/>
    <w:rsid w:val="00532D02"/>
    <w:pPr>
      <w:jc w:val="center"/>
    </w:pPr>
    <w:rPr>
      <w:b/>
      <w:bCs/>
    </w:rPr>
  </w:style>
  <w:style w:type="character" w:customStyle="1" w:styleId="40">
    <w:name w:val="Заголовок 4 Знак"/>
    <w:link w:val="4"/>
    <w:rsid w:val="000D5F26"/>
    <w:rPr>
      <w:b/>
      <w:bCs/>
      <w:sz w:val="28"/>
      <w:szCs w:val="28"/>
    </w:rPr>
  </w:style>
  <w:style w:type="paragraph" w:customStyle="1" w:styleId="ConsNormal">
    <w:name w:val="ConsNormal"/>
    <w:link w:val="ConsNormal0"/>
    <w:rsid w:val="000D5F26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character" w:customStyle="1" w:styleId="ConsNormal0">
    <w:name w:val="ConsNormal Знак"/>
    <w:link w:val="ConsNormal"/>
    <w:rsid w:val="000D5F26"/>
    <w:rPr>
      <w:rFonts w:ascii="Arial" w:hAnsi="Arial" w:cs="Arial"/>
      <w:lang w:val="ru-RU" w:eastAsia="ru-RU" w:bidi="ar-SA"/>
    </w:rPr>
  </w:style>
  <w:style w:type="paragraph" w:customStyle="1" w:styleId="WW-">
    <w:name w:val="WW-Маркированный список"/>
    <w:basedOn w:val="a"/>
    <w:rsid w:val="000D5F26"/>
    <w:pPr>
      <w:jc w:val="both"/>
    </w:pPr>
    <w:rPr>
      <w:sz w:val="22"/>
    </w:rPr>
  </w:style>
  <w:style w:type="table" w:styleId="af3">
    <w:name w:val="Table Grid"/>
    <w:basedOn w:val="a1"/>
    <w:rsid w:val="00C2528F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f4">
    <w:name w:val="Balloon Text"/>
    <w:basedOn w:val="a"/>
    <w:link w:val="af5"/>
    <w:rsid w:val="00EB7EF4"/>
    <w:rPr>
      <w:rFonts w:ascii="Tahoma" w:hAnsi="Tahoma"/>
      <w:sz w:val="16"/>
      <w:szCs w:val="16"/>
    </w:rPr>
  </w:style>
  <w:style w:type="character" w:customStyle="1" w:styleId="af5">
    <w:name w:val="Текст выноски Знак"/>
    <w:link w:val="af4"/>
    <w:rsid w:val="00EB7EF4"/>
    <w:rPr>
      <w:rFonts w:ascii="Tahoma" w:hAnsi="Tahoma" w:cs="Tahoma"/>
      <w:sz w:val="16"/>
      <w:szCs w:val="16"/>
      <w:lang w:eastAsia="ar-SA"/>
    </w:rPr>
  </w:style>
  <w:style w:type="paragraph" w:customStyle="1" w:styleId="Style15">
    <w:name w:val="Style15"/>
    <w:basedOn w:val="a"/>
    <w:rsid w:val="009C463B"/>
    <w:pPr>
      <w:widowControl w:val="0"/>
      <w:suppressAutoHyphens w:val="0"/>
      <w:autoSpaceDE w:val="0"/>
      <w:autoSpaceDN w:val="0"/>
      <w:adjustRightInd w:val="0"/>
      <w:spacing w:line="293" w:lineRule="exact"/>
      <w:ind w:firstLine="350"/>
      <w:jc w:val="both"/>
    </w:pPr>
    <w:rPr>
      <w:sz w:val="24"/>
      <w:szCs w:val="24"/>
      <w:lang w:eastAsia="ru-RU"/>
    </w:rPr>
  </w:style>
  <w:style w:type="character" w:customStyle="1" w:styleId="FontStyle25">
    <w:name w:val="Font Style25"/>
    <w:rsid w:val="009C463B"/>
    <w:rPr>
      <w:rFonts w:ascii="Times New Roman" w:hAnsi="Times New Roman" w:cs="Times New Roman"/>
      <w:sz w:val="22"/>
      <w:szCs w:val="22"/>
    </w:rPr>
  </w:style>
  <w:style w:type="paragraph" w:styleId="af6">
    <w:name w:val="footer"/>
    <w:basedOn w:val="a"/>
    <w:link w:val="af7"/>
    <w:uiPriority w:val="99"/>
    <w:rsid w:val="00280F4E"/>
    <w:pPr>
      <w:tabs>
        <w:tab w:val="center" w:pos="4677"/>
        <w:tab w:val="right" w:pos="9355"/>
      </w:tabs>
    </w:pPr>
  </w:style>
  <w:style w:type="character" w:customStyle="1" w:styleId="af7">
    <w:name w:val="Нижний колонтитул Знак"/>
    <w:basedOn w:val="a0"/>
    <w:link w:val="af6"/>
    <w:uiPriority w:val="99"/>
    <w:rsid w:val="00280F4E"/>
    <w:rPr>
      <w:lang w:eastAsia="ar-SA"/>
    </w:rPr>
  </w:style>
  <w:style w:type="paragraph" w:styleId="af8">
    <w:name w:val="List Paragraph"/>
    <w:basedOn w:val="a"/>
    <w:uiPriority w:val="34"/>
    <w:qFormat/>
    <w:rsid w:val="0022363D"/>
    <w:pPr>
      <w:ind w:left="720"/>
      <w:contextualSpacing/>
    </w:pPr>
  </w:style>
  <w:style w:type="character" w:styleId="af9">
    <w:name w:val="Strong"/>
    <w:basedOn w:val="a0"/>
    <w:uiPriority w:val="22"/>
    <w:qFormat/>
    <w:rsid w:val="0031518A"/>
    <w:rPr>
      <w:b/>
      <w:bCs/>
    </w:rPr>
  </w:style>
  <w:style w:type="character" w:customStyle="1" w:styleId="es-el-amount">
    <w:name w:val="es-el-amount"/>
    <w:basedOn w:val="a0"/>
    <w:rsid w:val="000B391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61251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0061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423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48430982">
                  <w:marLeft w:val="-200"/>
                  <w:marRight w:val="-20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380917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82169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8910593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068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93247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523986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967295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3374663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21059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5449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1310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300513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3601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718674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3739447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6248161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23020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4518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24836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550523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474610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4630059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3138066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5881968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49921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0441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10452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155210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404775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4092453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0498381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8474589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70239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397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2357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68722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38575362">
                  <w:marLeft w:val="-200"/>
                  <w:marRight w:val="-20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02116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487821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1054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33546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829955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378200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5032399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4885622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5675397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68809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109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8672324">
          <w:marLeft w:val="0"/>
          <w:marRight w:val="0"/>
          <w:marTop w:val="240"/>
          <w:marBottom w:val="4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39152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099685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288904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5581301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2901674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4801496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2100841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61632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199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93874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983435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147325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6387516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8360199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1189912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gz.lot-online.ru/etp_front/procedure/view/procedure/common/0372200168121000147?backUrl=L3Byb3RvY29sL3NpbmdsZS1yZXF1ZXN0LWZpbmFsL2VsZWN0cm9uaWMtYXVjdGlvbi9lZGl0LzM2MjI0P2JhY2tVcmw9YUhSMGNITTZMeTluZWk1c2IzUXRiMjVzYVc1bExuSjFMMlYwY0Y5bWNtOXVkQzl3Y205alpXUjFjbVV2YkdsemREOXdaWEp6YjI1aGJEMTBjblZsSm5CaFoyVTlNU1pzYVcxcGREMHhNQ1p6YjNKMFBURW1jMjl5ZEVScGNtVmpkR2x2YmoxQlUwTW1jM1JoZEhWelBXTnZiVzFwYzNOcGIyNURiMjF0YjI0JTNEJnBlcnNvbmFsPXRydWU%253D" TargetMode="External"/><Relationship Id="rId13" Type="http://schemas.openxmlformats.org/officeDocument/2006/relationships/hyperlink" Target="consultantplus://offline/ref=1B0C29B26B665B7B3343FD9C021656AF8AE588CCEF25CCBC0CE22343E138Y3L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consultantplus://offline/ref=1B0C29B26B665B7B3343FD9C021656AF8AE588CCEF25CCBC0CE22343E138Y3L" TargetMode="Externa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consultantplus://offline/ref=1B0C29B26B665B7B3343FD9C021656AF8AE588CCEF25CCBC0CE22343E138Y3L" TargetMode="Externa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yperlink" Target="https://gz.lot-online.ru/etp_front/organisation/view/345A4116-DC5F-4F9A-A948-DC4CE2AF2601?procedure=36224&amp;backurl=L3Byb2NlZHVyZS9wcm90b2NvbC9lZGl0P3Byb2NlZHVyZUlkPTM2MjI0JnR5cGU9RWxlY3Ryb25pY0F1Y3Rpb25TaW5nbGVSZXF1ZXN0RmluYWxQcm90b2NvbCZjbG9zZWRQYXJ0PTEmaWVmaXg9MTYyMTIzODk2MTk5NQ==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gz.lot-online.ru/etp_front/organisation/view/C906EA03-BB60-4701-A975-3F5D9E40ADC8?procedure=19552&amp;backurl=L3Byb2NlZHVyZS9wcm90b2NvbC9lZGl0P3Byb2NlZHVyZUlkPTE5NTUyJnR5cGU9RWxlY3Ryb25pY0F1Y3Rpb25TaW5nbGVSZXF1ZXN0RmluYWxQcm90b2NvbCZiYWNrdXJsPWFIUjBjSE02THk5bmVpNXNiM1F0YjI1c2FXNWxMbkoxTDJWMGNGOW1jbTl1ZEM5d2NtOWpaV1IxY21VdmJHbHpkRDlyWlhsM2IzSmtjejAwTVRZbWNHVnljMjl1WVd3OWRISjFaU1p3WVdkbFBURW1jMjl5ZEQweEpuTnZjblJFYVhKbFkzUnBiMjQ5UVZORA==" TargetMode="External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6D9C317-D847-449B-A9A8-7D342C7E3F8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708</Words>
  <Characters>5029</Characters>
  <Application>Microsoft Office Word</Application>
  <DocSecurity>0</DocSecurity>
  <Lines>125</Lines>
  <Paragraphs>56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ПРОТОКОЛ № 09-09/1 ОК</vt:lpstr>
    </vt:vector>
  </TitlesOfParts>
  <Company>MoBIL GROUP</Company>
  <LinksUpToDate>false</LinksUpToDate>
  <CharactersWithSpaces>5681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ПРОТОКОЛ № 09-09/1 ОК</dc:title>
  <dc:creator>Grushanin</dc:creator>
  <cp:lastModifiedBy>User</cp:lastModifiedBy>
  <cp:revision>2</cp:revision>
  <cp:lastPrinted>2021-05-17T08:16:00Z</cp:lastPrinted>
  <dcterms:created xsi:type="dcterms:W3CDTF">2021-05-17T08:16:00Z</dcterms:created>
  <dcterms:modified xsi:type="dcterms:W3CDTF">2021-05-17T08:16:00Z</dcterms:modified>
</cp:coreProperties>
</file>