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b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1"/>
          <w:szCs w:val="21"/>
          <w:u w:val="none"/>
          <w:em w:val="none"/>
          <w:lang w:val="ru-RU"/>
        </w:rPr>
        <w:t>ПРОТОКОЛ № 03.3-4/1406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картриджей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212462901727846320100101150012823244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55 823,10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 / 2466169528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38 604,40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 / 9718075418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38 883,52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 / 3664242683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42 425,46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49 682,50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55 264,86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"ВРМ", предложивший цену контракта 38 604,40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727</Words>
  <Characters>5760</Characters>
  <CharactersWithSpaces>6269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2021-05-18T12:13:41Z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