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"Бензин автомобильный с октановым числом более 92, но не более 95 по исследовательскому методу экологического класса К5"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19.05.21 14:36:58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Бензин автомобильный с октановым числом более 92, но не более 95 по исследовательскому методу экологического класса К5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213056003002205720100100570011920244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2 277 600,00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 / 0560024903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2 049 840,00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 / 0573004728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2 061 228,00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 / 0573011637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2 084 004,00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"МВИ", предложивший цену контракта 2 049 840,00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"МВИ",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