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F86" w:rsidRDefault="00CC42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2F86" w:rsidRPr="00CC4203" w:rsidRDefault="00CC4203">
      <w:pPr>
        <w:ind w:firstLine="567"/>
        <w:jc w:val="center"/>
      </w:pPr>
      <w:r w:rsidRPr="00CC4203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(Полипептиды коры головного мозга скота)" </w:t>
      </w:r>
    </w:p>
    <w:p w:rsidR="00E62F86" w:rsidRPr="00CC4203" w:rsidRDefault="00CC4203">
      <w:pPr>
        <w:ind w:firstLine="567"/>
        <w:jc w:val="center"/>
        <w:rPr>
          <w:rFonts w:eastAsia="Times New Roman"/>
          <w:b/>
          <w:bCs/>
        </w:rPr>
      </w:pPr>
      <w:r w:rsidRPr="00CC42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4203">
        <w:rPr>
          <w:rFonts w:eastAsia="Times New Roman"/>
          <w:b/>
          <w:bCs/>
          <w:sz w:val="20"/>
          <w:szCs w:val="20"/>
        </w:rPr>
        <w:t xml:space="preserve"> 1001200000621000079) </w:t>
      </w:r>
    </w:p>
    <w:p w:rsidR="00E62F86" w:rsidRPr="00CC4203" w:rsidRDefault="00E62F86">
      <w:pPr>
        <w:ind w:firstLine="567"/>
        <w:jc w:val="center"/>
        <w:rPr>
          <w:sz w:val="12"/>
          <w:szCs w:val="12"/>
        </w:rPr>
      </w:pPr>
    </w:p>
    <w:p w:rsidR="00E62F86" w:rsidRPr="00CC4203" w:rsidRDefault="00CC4203">
      <w:pPr>
        <w:ind w:firstLine="567"/>
        <w:jc w:val="right"/>
      </w:pPr>
      <w:r w:rsidRPr="00CC4203">
        <w:rPr>
          <w:rFonts w:eastAsia="Times New Roman"/>
          <w:sz w:val="20"/>
          <w:szCs w:val="20"/>
        </w:rPr>
        <w:t>20.05.21 17:49:16 (</w:t>
      </w:r>
      <w:r>
        <w:rPr>
          <w:rFonts w:eastAsia="Times New Roman"/>
          <w:sz w:val="20"/>
          <w:szCs w:val="20"/>
          <w:lang w:val="en-US"/>
        </w:rPr>
        <w:t>MSK</w:t>
      </w:r>
      <w:r w:rsidRPr="00CC4203">
        <w:rPr>
          <w:rFonts w:eastAsia="Times New Roman"/>
          <w:sz w:val="20"/>
          <w:szCs w:val="20"/>
        </w:rPr>
        <w:t>+02:00)</w:t>
      </w:r>
    </w:p>
    <w:p w:rsidR="00E62F86" w:rsidRPr="00CC4203" w:rsidRDefault="00E62F86">
      <w:pPr>
        <w:ind w:firstLine="567"/>
        <w:rPr>
          <w:rFonts w:eastAsia="Times New Roman"/>
          <w:sz w:val="12"/>
          <w:szCs w:val="12"/>
        </w:rPr>
      </w:pPr>
    </w:p>
    <w:p w:rsidR="00E62F86" w:rsidRDefault="00CC4203" w:rsidP="00CC4203">
      <w:pPr>
        <w:overflowPunct w:val="0"/>
        <w:ind w:firstLine="624"/>
        <w:jc w:val="both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E62F86" w:rsidRPr="00CC4203" w:rsidRDefault="00CC4203" w:rsidP="00CC4203">
      <w:pPr>
        <w:ind w:firstLine="624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C42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420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</w:t>
      </w:r>
      <w:r w:rsidRPr="00CC4203">
        <w:rPr>
          <w:rFonts w:eastAsia="Times New Roman"/>
          <w:sz w:val="20"/>
          <w:szCs w:val="20"/>
        </w:rPr>
        <w:t>Я РЕСПУБЛИКИ БАШКОРТОСТАН</w:t>
      </w:r>
    </w:p>
    <w:p w:rsidR="00E62F86" w:rsidRDefault="00CC4203" w:rsidP="00CC4203">
      <w:pPr>
        <w:ind w:firstLine="624"/>
        <w:jc w:val="both"/>
      </w:pPr>
      <w:r w:rsidRPr="00CC420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62F86" w:rsidRPr="00CC4203" w:rsidRDefault="00E62F86" w:rsidP="00CC4203">
      <w:pPr>
        <w:jc w:val="both"/>
        <w:rPr>
          <w:rFonts w:eastAsia="Times New Roman"/>
          <w:sz w:val="12"/>
          <w:szCs w:val="12"/>
        </w:rPr>
      </w:pPr>
    </w:p>
    <w:p w:rsidR="00E62F86" w:rsidRPr="00CC4203" w:rsidRDefault="00CC4203" w:rsidP="00CC4203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CC42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4203">
        <w:rPr>
          <w:rFonts w:eastAsia="Times New Roman"/>
          <w:sz w:val="20"/>
          <w:szCs w:val="20"/>
        </w:rPr>
        <w:t>: Поставка лекарственных препаратов д</w:t>
      </w:r>
      <w:r w:rsidRPr="00CC4203">
        <w:rPr>
          <w:rFonts w:eastAsia="Times New Roman"/>
          <w:sz w:val="20"/>
          <w:szCs w:val="20"/>
        </w:rPr>
        <w:t xml:space="preserve">ля медицинского применения (Полипептиды коры головного мозга скота) </w:t>
      </w:r>
    </w:p>
    <w:p w:rsidR="00E62F86" w:rsidRPr="00CC4203" w:rsidRDefault="00CC4203" w:rsidP="00CC420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212027416202802760100101280012120244</w:t>
      </w:r>
    </w:p>
    <w:p w:rsidR="00E62F86" w:rsidRDefault="00CC4203" w:rsidP="00CC420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715 500,00 руб.</w:t>
      </w:r>
    </w:p>
    <w:p w:rsidR="00E62F86" w:rsidRPr="00CC4203" w:rsidRDefault="00E62F86">
      <w:pPr>
        <w:rPr>
          <w:rFonts w:eastAsia="Times New Roman"/>
          <w:sz w:val="12"/>
          <w:szCs w:val="12"/>
        </w:rPr>
      </w:pPr>
    </w:p>
    <w:p w:rsidR="00E62F86" w:rsidRDefault="00CC4203"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E62F86" w:rsidTr="00CC4203">
        <w:tc>
          <w:tcPr>
            <w:tcW w:w="1713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2F86" w:rsidTr="00CC4203">
        <w:tc>
          <w:tcPr>
            <w:tcW w:w="1713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2F86" w:rsidTr="00CC4203">
        <w:tc>
          <w:tcPr>
            <w:tcW w:w="1713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2F86" w:rsidTr="00CC4203">
        <w:tc>
          <w:tcPr>
            <w:tcW w:w="1713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2F86" w:rsidTr="00CC4203">
        <w:tc>
          <w:tcPr>
            <w:tcW w:w="1713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2F86" w:rsidRDefault="00CC4203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62F86" w:rsidRDefault="00CC42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2F86" w:rsidRDefault="00E62F86">
      <w:pPr>
        <w:rPr>
          <w:rFonts w:eastAsia="Times New Roman"/>
          <w:sz w:val="20"/>
          <w:szCs w:val="20"/>
        </w:rPr>
      </w:pPr>
    </w:p>
    <w:p w:rsidR="00E62F86" w:rsidRDefault="00CC4203" w:rsidP="00CC42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2F86" w:rsidRDefault="00E62F86" w:rsidP="00CC4203">
      <w:pPr>
        <w:jc w:val="both"/>
        <w:rPr>
          <w:rFonts w:eastAsia="Times New Roman"/>
          <w:sz w:val="20"/>
          <w:szCs w:val="20"/>
        </w:rPr>
      </w:pPr>
    </w:p>
    <w:p w:rsidR="00E62F86" w:rsidRDefault="00CC4203" w:rsidP="00CC420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62F86" w:rsidRDefault="00E62F86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E62F86" w:rsidTr="00CC4203">
        <w:tc>
          <w:tcPr>
            <w:tcW w:w="5000" w:type="pct"/>
            <w:gridSpan w:val="4"/>
            <w:shd w:val="clear" w:color="auto" w:fill="auto"/>
          </w:tcPr>
          <w:p w:rsidR="00E62F86" w:rsidRDefault="00CC42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2F86" w:rsidTr="00CC4203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62F86" w:rsidTr="00CC4203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r>
              <w:rPr>
                <w:sz w:val="20"/>
                <w:szCs w:val="20"/>
                <w:lang w:val="en-US"/>
              </w:rPr>
              <w:t>EA</w:t>
            </w:r>
            <w:r w:rsidRPr="00CC4203">
              <w:rPr>
                <w:sz w:val="20"/>
                <w:szCs w:val="20"/>
              </w:rPr>
              <w:t>-93514</w:t>
            </w:r>
          </w:p>
          <w:p w:rsidR="00E62F86" w:rsidRDefault="00CC4203">
            <w:r w:rsidRPr="00CC4203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F86" w:rsidRDefault="00E62F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F86" w:rsidRDefault="00CC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bookmarkStart w:id="0" w:name="_GoBack"/>
            <w:bookmarkEnd w:id="0"/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F86" w:rsidTr="00CC4203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r>
              <w:rPr>
                <w:sz w:val="20"/>
                <w:szCs w:val="20"/>
                <w:lang w:val="en-US"/>
              </w:rPr>
              <w:t>EA</w:t>
            </w:r>
            <w:r w:rsidRPr="00CC4203">
              <w:rPr>
                <w:sz w:val="20"/>
                <w:szCs w:val="20"/>
              </w:rPr>
              <w:t>-93514</w:t>
            </w:r>
          </w:p>
          <w:p w:rsidR="00E62F86" w:rsidRDefault="00CC4203">
            <w:r w:rsidRPr="00CC4203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F86" w:rsidRDefault="00E62F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F86" w:rsidRDefault="00CC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F86" w:rsidTr="00CC4203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r>
              <w:rPr>
                <w:sz w:val="20"/>
                <w:szCs w:val="20"/>
                <w:lang w:val="en-US"/>
              </w:rPr>
              <w:t>EA</w:t>
            </w:r>
            <w:r w:rsidRPr="00CC4203">
              <w:rPr>
                <w:sz w:val="20"/>
                <w:szCs w:val="20"/>
              </w:rPr>
              <w:t>-93514</w:t>
            </w:r>
          </w:p>
          <w:p w:rsidR="00E62F86" w:rsidRDefault="00CC4203">
            <w:r w:rsidRPr="00CC4203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F86" w:rsidRDefault="00E62F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F86" w:rsidRDefault="00CC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F86" w:rsidTr="00CC4203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r>
              <w:rPr>
                <w:sz w:val="20"/>
                <w:szCs w:val="20"/>
                <w:lang w:val="en-US"/>
              </w:rPr>
              <w:t>EA</w:t>
            </w:r>
            <w:r w:rsidRPr="00CC4203">
              <w:rPr>
                <w:sz w:val="20"/>
                <w:szCs w:val="20"/>
              </w:rPr>
              <w:t>-93514</w:t>
            </w:r>
          </w:p>
          <w:p w:rsidR="00E62F86" w:rsidRDefault="00CC4203">
            <w:r w:rsidRPr="00CC4203">
              <w:rPr>
                <w:sz w:val="20"/>
                <w:szCs w:val="20"/>
              </w:rPr>
              <w:t xml:space="preserve">ОБЩЕСТВО С ОГРАНИЧЕННОЙ ОТВЕТСТВЕННОСТЬЮ "ВОЛНА" / </w:t>
            </w:r>
            <w:r w:rsidRPr="00CC4203">
              <w:rPr>
                <w:sz w:val="20"/>
                <w:szCs w:val="20"/>
              </w:rPr>
              <w:t>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F86" w:rsidRDefault="00E62F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F86" w:rsidRDefault="00CC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F86" w:rsidRDefault="00CC4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2F86" w:rsidRPr="00CC4203" w:rsidRDefault="00E62F86">
      <w:pPr>
        <w:jc w:val="both"/>
        <w:rPr>
          <w:sz w:val="12"/>
          <w:szCs w:val="12"/>
          <w:lang w:val="en-US"/>
        </w:rPr>
      </w:pPr>
    </w:p>
    <w:p w:rsidR="00E62F86" w:rsidRDefault="00CC4203">
      <w:pPr>
        <w:jc w:val="both"/>
      </w:pPr>
      <w:bookmarkStart w:id="1" w:name="__DdeLink__136_4014115248"/>
      <w:bookmarkEnd w:id="1"/>
      <w:r w:rsidRPr="00CC420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CC4203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"ВОЛНА".</w:t>
      </w:r>
    </w:p>
    <w:p w:rsidR="00E62F86" w:rsidRPr="00CC4203" w:rsidRDefault="00E62F86">
      <w:pPr>
        <w:jc w:val="both"/>
        <w:rPr>
          <w:sz w:val="12"/>
          <w:szCs w:val="12"/>
        </w:rPr>
      </w:pPr>
    </w:p>
    <w:p w:rsidR="00E62F86" w:rsidRDefault="00CC42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</w:t>
      </w:r>
      <w:r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E62F86" w:rsidRPr="00CC4203" w:rsidRDefault="00E62F86">
      <w:pPr>
        <w:jc w:val="both"/>
        <w:rPr>
          <w:rFonts w:eastAsia="Times New Roman"/>
          <w:sz w:val="12"/>
          <w:szCs w:val="12"/>
        </w:rPr>
      </w:pPr>
    </w:p>
    <w:p w:rsidR="00E62F86" w:rsidRDefault="00CC4203">
      <w:pPr>
        <w:jc w:val="both"/>
      </w:pPr>
      <w:r w:rsidRPr="00CC42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2F86" w:rsidRPr="00CC4203" w:rsidRDefault="00E62F86">
      <w:pPr>
        <w:jc w:val="both"/>
        <w:rPr>
          <w:rFonts w:eastAsia="Times New Roman"/>
          <w:sz w:val="12"/>
          <w:szCs w:val="12"/>
        </w:rPr>
      </w:pPr>
    </w:p>
    <w:p w:rsidR="00E62F86" w:rsidRDefault="00CC4203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E62F86" w:rsidRPr="00CC4203" w:rsidRDefault="00E62F86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62F86">
        <w:tc>
          <w:tcPr>
            <w:tcW w:w="3307" w:type="dxa"/>
            <w:shd w:val="clear" w:color="auto" w:fill="auto"/>
            <w:vAlign w:val="bottom"/>
          </w:tcPr>
          <w:p w:rsidR="00E62F86" w:rsidRDefault="00CC4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2F86" w:rsidRDefault="00E62F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2F86" w:rsidRDefault="00CC42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62F86">
        <w:tc>
          <w:tcPr>
            <w:tcW w:w="3307" w:type="dxa"/>
            <w:shd w:val="clear" w:color="auto" w:fill="auto"/>
            <w:vAlign w:val="bottom"/>
          </w:tcPr>
          <w:p w:rsidR="00E62F86" w:rsidRDefault="00CC4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2F86" w:rsidRDefault="00E62F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2F86" w:rsidRDefault="00CC42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62F86">
        <w:tc>
          <w:tcPr>
            <w:tcW w:w="3307" w:type="dxa"/>
            <w:shd w:val="clear" w:color="auto" w:fill="auto"/>
            <w:vAlign w:val="bottom"/>
          </w:tcPr>
          <w:p w:rsidR="00E62F86" w:rsidRDefault="00CC4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2F86" w:rsidRDefault="00E62F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2F86" w:rsidRDefault="00CC42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62F86">
        <w:tc>
          <w:tcPr>
            <w:tcW w:w="3307" w:type="dxa"/>
            <w:shd w:val="clear" w:color="auto" w:fill="auto"/>
            <w:vAlign w:val="bottom"/>
          </w:tcPr>
          <w:p w:rsidR="00E62F86" w:rsidRDefault="00CC4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2F86" w:rsidRDefault="00E62F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2F86" w:rsidRDefault="00CC420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C4203"/>
    <w:sectPr w:rsidR="00000000" w:rsidSect="00CC4203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2F86"/>
    <w:rsid w:val="00CC4203"/>
    <w:rsid w:val="00E6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342AEE-3B8F-4FC5-BA30-41535C0D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544</Words>
  <Characters>3102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2021-05-20T12:45:00Z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