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91D" w:rsidRDefault="00E71E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5191D" w:rsidRDefault="00E71E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Этилметилгидроксипиридина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сукцинат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65191D" w:rsidRPr="00DF2AB9" w:rsidRDefault="00E71E94">
      <w:pPr>
        <w:ind w:firstLine="567"/>
        <w:jc w:val="center"/>
        <w:rPr>
          <w:rFonts w:eastAsia="Times New Roman"/>
          <w:b/>
          <w:bCs/>
        </w:rPr>
      </w:pPr>
      <w:r w:rsidRPr="00DF2A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2AB9">
        <w:rPr>
          <w:rFonts w:eastAsia="Times New Roman"/>
          <w:b/>
          <w:bCs/>
          <w:sz w:val="20"/>
          <w:szCs w:val="20"/>
        </w:rPr>
        <w:t xml:space="preserve"> 1001200000621000081) </w:t>
      </w:r>
    </w:p>
    <w:p w:rsidR="0065191D" w:rsidRPr="00DF2AB9" w:rsidRDefault="0065191D">
      <w:pPr>
        <w:ind w:firstLine="567"/>
        <w:jc w:val="center"/>
        <w:rPr>
          <w:sz w:val="20"/>
          <w:szCs w:val="20"/>
        </w:rPr>
      </w:pPr>
    </w:p>
    <w:p w:rsidR="0065191D" w:rsidRPr="00DF2AB9" w:rsidRDefault="00E71E94">
      <w:pPr>
        <w:ind w:firstLine="567"/>
        <w:jc w:val="right"/>
      </w:pPr>
      <w:r w:rsidRPr="00DF2AB9">
        <w:rPr>
          <w:rFonts w:eastAsia="Times New Roman"/>
          <w:sz w:val="20"/>
          <w:szCs w:val="20"/>
        </w:rPr>
        <w:t>24.05.21 12:02:54 (</w:t>
      </w:r>
      <w:r>
        <w:rPr>
          <w:rFonts w:eastAsia="Times New Roman"/>
          <w:sz w:val="20"/>
          <w:szCs w:val="20"/>
          <w:lang w:val="en-US"/>
        </w:rPr>
        <w:t>MSK</w:t>
      </w:r>
      <w:r w:rsidRPr="00DF2AB9">
        <w:rPr>
          <w:rFonts w:eastAsia="Times New Roman"/>
          <w:sz w:val="20"/>
          <w:szCs w:val="20"/>
        </w:rPr>
        <w:t>+02:00)</w:t>
      </w:r>
    </w:p>
    <w:p w:rsidR="0065191D" w:rsidRPr="00DF2AB9" w:rsidRDefault="0065191D">
      <w:pPr>
        <w:ind w:firstLine="567"/>
        <w:rPr>
          <w:rFonts w:eastAsia="Times New Roman"/>
          <w:sz w:val="20"/>
          <w:szCs w:val="20"/>
        </w:rPr>
      </w:pPr>
    </w:p>
    <w:p w:rsidR="0065191D" w:rsidRPr="00DF2AB9" w:rsidRDefault="00E71E94" w:rsidP="00DF2AB9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DF2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F2AB9">
        <w:rPr>
          <w:rFonts w:eastAsia="Times New Roman"/>
          <w:sz w:val="20"/>
          <w:szCs w:val="20"/>
        </w:rPr>
        <w:t xml:space="preserve">: Российская </w:t>
      </w:r>
      <w:r w:rsidRPr="00DF2AB9"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 w:rsidRPr="00DF2AB9">
        <w:rPr>
          <w:rFonts w:eastAsia="Times New Roman"/>
          <w:sz w:val="20"/>
          <w:szCs w:val="20"/>
        </w:rPr>
        <w:t>Респ</w:t>
      </w:r>
      <w:proofErr w:type="spellEnd"/>
      <w:r w:rsidRPr="00DF2AB9">
        <w:rPr>
          <w:rFonts w:eastAsia="Times New Roman"/>
          <w:sz w:val="20"/>
          <w:szCs w:val="20"/>
        </w:rPr>
        <w:t>, Уфа г, УЛИЦА РИХАРДА ЗОРГЕ, ДОМ 73/3</w:t>
      </w:r>
    </w:p>
    <w:p w:rsidR="0065191D" w:rsidRPr="00DF2AB9" w:rsidRDefault="00E71E94" w:rsidP="00DF2AB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F2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2AB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DF2AB9">
        <w:rPr>
          <w:rFonts w:eastAsia="Times New Roman"/>
          <w:sz w:val="20"/>
          <w:szCs w:val="20"/>
        </w:rPr>
        <w:t>АН</w:t>
      </w:r>
    </w:p>
    <w:p w:rsidR="0065191D" w:rsidRPr="00DF2AB9" w:rsidRDefault="00E71E94" w:rsidP="00DF2AB9">
      <w:pPr>
        <w:jc w:val="both"/>
      </w:pPr>
      <w:r w:rsidRPr="00DF2AB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5191D" w:rsidRPr="00DF2AB9" w:rsidRDefault="0065191D" w:rsidP="00DF2AB9">
      <w:pPr>
        <w:jc w:val="both"/>
        <w:rPr>
          <w:rFonts w:eastAsia="Times New Roman"/>
          <w:sz w:val="20"/>
          <w:szCs w:val="20"/>
        </w:rPr>
      </w:pPr>
    </w:p>
    <w:p w:rsidR="0065191D" w:rsidRPr="00DF2AB9" w:rsidRDefault="00E71E94" w:rsidP="00DF2AB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F2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2AB9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DF2AB9">
        <w:rPr>
          <w:rFonts w:eastAsia="Times New Roman"/>
          <w:sz w:val="20"/>
          <w:szCs w:val="20"/>
        </w:rPr>
        <w:t>ния (</w:t>
      </w:r>
      <w:proofErr w:type="spellStart"/>
      <w:r w:rsidRPr="00DF2AB9">
        <w:rPr>
          <w:rFonts w:eastAsia="Times New Roman"/>
          <w:sz w:val="20"/>
          <w:szCs w:val="20"/>
        </w:rPr>
        <w:t>Этилметилгидроксипиридина</w:t>
      </w:r>
      <w:proofErr w:type="spellEnd"/>
      <w:r w:rsidRPr="00DF2AB9">
        <w:rPr>
          <w:rFonts w:eastAsia="Times New Roman"/>
          <w:sz w:val="20"/>
          <w:szCs w:val="20"/>
        </w:rPr>
        <w:t xml:space="preserve"> </w:t>
      </w:r>
      <w:proofErr w:type="spellStart"/>
      <w:r w:rsidRPr="00DF2AB9">
        <w:rPr>
          <w:rFonts w:eastAsia="Times New Roman"/>
          <w:sz w:val="20"/>
          <w:szCs w:val="20"/>
        </w:rPr>
        <w:t>сукцинат</w:t>
      </w:r>
      <w:proofErr w:type="spellEnd"/>
      <w:r w:rsidRPr="00DF2AB9">
        <w:rPr>
          <w:rFonts w:eastAsia="Times New Roman"/>
          <w:sz w:val="20"/>
          <w:szCs w:val="20"/>
        </w:rPr>
        <w:t xml:space="preserve">) </w:t>
      </w:r>
    </w:p>
    <w:p w:rsidR="0065191D" w:rsidRDefault="00E71E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212027416202802760100101250012120244</w:t>
      </w:r>
    </w:p>
    <w:p w:rsidR="0065191D" w:rsidRDefault="00E71E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59 700,00 руб.</w:t>
      </w:r>
    </w:p>
    <w:p w:rsidR="0065191D" w:rsidRDefault="00E71E94">
      <w:r>
        <w:rPr>
          <w:rFonts w:eastAsia="Times New Roman"/>
          <w:sz w:val="20"/>
          <w:szCs w:val="20"/>
        </w:rPr>
        <w:t>Снижение</w:t>
      </w:r>
      <w:r w:rsidRPr="00DF2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2AB9">
        <w:rPr>
          <w:rFonts w:eastAsia="Times New Roman"/>
          <w:sz w:val="20"/>
          <w:szCs w:val="20"/>
        </w:rPr>
        <w:t>, %: 55.00</w:t>
      </w:r>
    </w:p>
    <w:p w:rsidR="0065191D" w:rsidRDefault="0065191D">
      <w:pPr>
        <w:rPr>
          <w:rFonts w:eastAsia="Times New Roman"/>
          <w:sz w:val="20"/>
          <w:szCs w:val="20"/>
        </w:rPr>
      </w:pPr>
    </w:p>
    <w:p w:rsidR="0065191D" w:rsidRDefault="00E71E94"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5191D">
        <w:tc>
          <w:tcPr>
            <w:tcW w:w="3401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191D">
        <w:tc>
          <w:tcPr>
            <w:tcW w:w="3401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191D">
        <w:tc>
          <w:tcPr>
            <w:tcW w:w="3401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191D">
        <w:tc>
          <w:tcPr>
            <w:tcW w:w="3401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191D">
        <w:tc>
          <w:tcPr>
            <w:tcW w:w="3401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191D" w:rsidRDefault="00E71E94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5191D" w:rsidRDefault="00E71E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5191D" w:rsidRDefault="00E71E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5191D" w:rsidRDefault="0065191D">
      <w:pPr>
        <w:rPr>
          <w:rFonts w:eastAsia="Times New Roman"/>
          <w:sz w:val="20"/>
          <w:szCs w:val="20"/>
        </w:rPr>
      </w:pPr>
    </w:p>
    <w:p w:rsidR="0065191D" w:rsidRDefault="00E71E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65191D" w:rsidRDefault="0065191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65191D" w:rsidTr="00DF2AB9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65191D" w:rsidRDefault="00E71E9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5191D" w:rsidTr="00DF2AB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191D" w:rsidRDefault="00E71E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191D" w:rsidRDefault="00E71E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191D" w:rsidRDefault="00E71E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5191D" w:rsidTr="00DF2AB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EA-93308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r w:rsidRPr="00DF2AB9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26 865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5191D" w:rsidTr="00DF2AB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EA-93515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r w:rsidRPr="00DF2AB9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27 163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5191D" w:rsidTr="00DF2AB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EA-93127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r w:rsidRPr="00DF2AB9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41 491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5191D" w:rsidRDefault="0065191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65191D" w:rsidTr="00DF2AB9">
        <w:tc>
          <w:tcPr>
            <w:tcW w:w="5000" w:type="pct"/>
            <w:gridSpan w:val="4"/>
            <w:shd w:val="clear" w:color="auto" w:fill="auto"/>
          </w:tcPr>
          <w:p w:rsidR="0065191D" w:rsidRDefault="00E71E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5191D" w:rsidTr="00DF2AB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191D" w:rsidRDefault="00E71E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191D" w:rsidRDefault="00E71E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191D" w:rsidRDefault="00E71E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191D" w:rsidRDefault="00E71E9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5191D" w:rsidTr="00DF2AB9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-93308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 xml:space="preserve">ОБЩЕСТВО С </w:t>
            </w:r>
            <w:r w:rsidRPr="00DF2AB9">
              <w:rPr>
                <w:sz w:val="20"/>
                <w:szCs w:val="20"/>
              </w:rPr>
              <w:t>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191D" w:rsidRDefault="00651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191D" w:rsidRDefault="00E71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-93308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191D" w:rsidRDefault="00651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191D" w:rsidRDefault="00E71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-93308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 xml:space="preserve">ОБЩЕСТВО С ОГРАНИЧЕННОЙ </w:t>
            </w:r>
            <w:r w:rsidRPr="00DF2AB9">
              <w:rPr>
                <w:sz w:val="20"/>
                <w:szCs w:val="20"/>
              </w:rPr>
              <w:t>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191D" w:rsidRDefault="00651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191D" w:rsidRDefault="00E71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-93308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191D" w:rsidRDefault="00651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191D" w:rsidRDefault="00E71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-93308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 xml:space="preserve">ОБЩЕСТВО С ОГРАНИЧЕННОЙ </w:t>
            </w:r>
            <w:r w:rsidRPr="00DF2AB9">
              <w:rPr>
                <w:sz w:val="20"/>
                <w:szCs w:val="20"/>
              </w:rPr>
              <w:t>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191D" w:rsidRDefault="00651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191D" w:rsidRDefault="00E71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-93515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191D" w:rsidRDefault="00651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191D" w:rsidRDefault="00E71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-93515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2AB9">
              <w:rPr>
                <w:sz w:val="20"/>
                <w:szCs w:val="20"/>
              </w:rPr>
              <w:t>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191D" w:rsidRDefault="00651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191D" w:rsidRDefault="00E71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-93515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191D" w:rsidRDefault="00651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191D" w:rsidRDefault="00E71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-93515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191D" w:rsidRDefault="00651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191D" w:rsidRDefault="00E71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-93515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191D" w:rsidRDefault="00651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191D" w:rsidRDefault="00E71E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-93127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AB9" w:rsidRDefault="00E71E94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DF2AB9">
              <w:rPr>
                <w:rFonts w:eastAsia="Times New Roman"/>
                <w:sz w:val="20"/>
                <w:szCs w:val="20"/>
              </w:rPr>
              <w:t>Заявка на участие в электронном аукционе признается не соответствующей требованиям, установленным документацией о таком аукционе на ос</w:t>
            </w:r>
            <w:r w:rsidRPr="00DF2AB9">
              <w:rPr>
                <w:rFonts w:eastAsia="Times New Roman"/>
                <w:sz w:val="20"/>
                <w:szCs w:val="20"/>
              </w:rPr>
              <w:t xml:space="preserve">новании нормативных правовых актов (постановление Правительства № 1289 от 30 ноября 2015 г.), принятых в соответствии со статьей 14 Федерального закона №44-ФЗ:  </w:t>
            </w:r>
          </w:p>
          <w:p w:rsidR="00DF2AB9" w:rsidRDefault="00E71E94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DF2AB9">
              <w:rPr>
                <w:rFonts w:eastAsia="Times New Roman"/>
                <w:sz w:val="20"/>
                <w:szCs w:val="20"/>
              </w:rPr>
              <w:t>заказчик отклоняет все заявки (окончательные предложения), содержащие предложения о поставке ле</w:t>
            </w:r>
            <w:r w:rsidRPr="00DF2AB9">
              <w:rPr>
                <w:rFonts w:eastAsia="Times New Roman"/>
                <w:sz w:val="20"/>
                <w:szCs w:val="20"/>
              </w:rPr>
              <w:t>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</w:t>
            </w:r>
            <w:r w:rsidRPr="00DF2AB9">
              <w:rPr>
                <w:rFonts w:eastAsia="Times New Roman"/>
                <w:sz w:val="20"/>
                <w:szCs w:val="20"/>
              </w:rPr>
              <w:t xml:space="preserve">сударство - член Евразийского экономического союза, за исключением заявок (окончательных предложений), которые содержат предложения о поставке оригинальных или </w:t>
            </w:r>
            <w:proofErr w:type="spellStart"/>
            <w:r w:rsidRPr="00DF2AB9">
              <w:rPr>
                <w:rFonts w:eastAsia="Times New Roman"/>
                <w:sz w:val="20"/>
                <w:szCs w:val="20"/>
              </w:rPr>
              <w:t>референтных</w:t>
            </w:r>
            <w:proofErr w:type="spellEnd"/>
            <w:r w:rsidRPr="00DF2AB9">
              <w:rPr>
                <w:rFonts w:eastAsia="Times New Roman"/>
                <w:sz w:val="20"/>
                <w:szCs w:val="20"/>
              </w:rPr>
              <w:t xml:space="preserve"> лекарственных </w:t>
            </w:r>
            <w:r w:rsidRPr="00DF2AB9">
              <w:rPr>
                <w:rFonts w:eastAsia="Times New Roman"/>
                <w:sz w:val="20"/>
                <w:szCs w:val="20"/>
              </w:rPr>
              <w:lastRenderedPageBreak/>
              <w:t>препаратов по перечню согласно приложению, при условии, что на участие</w:t>
            </w:r>
            <w:r w:rsidRPr="00DF2AB9">
              <w:rPr>
                <w:rFonts w:eastAsia="Times New Roman"/>
                <w:sz w:val="20"/>
                <w:szCs w:val="20"/>
              </w:rPr>
              <w:t xml:space="preserve"> в определении поставщика подано не менее 2 заявок (окончательных предложений),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</w:t>
            </w:r>
            <w:r w:rsidRPr="00DF2AB9">
              <w:rPr>
                <w:rFonts w:eastAsia="Times New Roman"/>
                <w:sz w:val="20"/>
                <w:szCs w:val="20"/>
              </w:rPr>
              <w:t xml:space="preserve">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</w:t>
            </w:r>
            <w:r w:rsidRPr="00DF2AB9">
              <w:rPr>
                <w:rFonts w:eastAsia="Times New Roman"/>
                <w:sz w:val="20"/>
                <w:szCs w:val="20"/>
              </w:rPr>
              <w:t xml:space="preserve">признакам, предусмотренным статьей 9 Федерального закона "О защите конкуренции", при сопоставлении этих заявок (окончательных предложений). </w:t>
            </w:r>
          </w:p>
          <w:p w:rsidR="0065191D" w:rsidRDefault="00E71E94">
            <w:pPr>
              <w:pStyle w:val="af1"/>
            </w:pPr>
            <w:r w:rsidRPr="00DF2AB9">
              <w:rPr>
                <w:rFonts w:eastAsia="Times New Roman"/>
                <w:sz w:val="20"/>
                <w:szCs w:val="20"/>
              </w:rPr>
              <w:t>В связи с тем, что на участие в электронном аукционе подано не менее двух заявок, страной происхождения которых явля</w:t>
            </w:r>
            <w:r w:rsidRPr="00DF2AB9">
              <w:rPr>
                <w:rFonts w:eastAsia="Times New Roman"/>
                <w:sz w:val="20"/>
                <w:szCs w:val="20"/>
              </w:rPr>
              <w:t>ется Россия и имеющих различных производителей товара, и содержащие документы, подтверждающие страну происхождения лекарственного препарата аукционная комиссия заказчика отклоняет заявку участника т.к. в составе второй части заявки участника закупки отсутс</w:t>
            </w:r>
            <w:r w:rsidRPr="00DF2AB9">
              <w:rPr>
                <w:rFonts w:eastAsia="Times New Roman"/>
                <w:sz w:val="20"/>
                <w:szCs w:val="20"/>
              </w:rPr>
              <w:t>твует документ</w:t>
            </w:r>
            <w:r>
              <w:rPr>
                <w:rFonts w:eastAsia="Times New Roman"/>
                <w:sz w:val="20"/>
                <w:szCs w:val="20"/>
              </w:rPr>
              <w:t xml:space="preserve"> (сертификат о происхождении товара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)</w:t>
            </w:r>
            <w:r w:rsidRPr="00DF2AB9">
              <w:rPr>
                <w:rFonts w:eastAsia="Times New Roman"/>
                <w:sz w:val="20"/>
                <w:szCs w:val="20"/>
              </w:rPr>
              <w:t>, подтверждающий страну происхождения лекарственного препарата.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-93127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 w:rsidRPr="00DF2AB9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5191D" w:rsidRPr="00DF2AB9" w:rsidRDefault="0065191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5191D" w:rsidRDefault="00E71E94">
            <w:pPr>
              <w:pStyle w:val="af1"/>
            </w:pPr>
            <w:r w:rsidRPr="00DF2AB9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</w:t>
            </w:r>
            <w:r w:rsidRPr="00DF2AB9">
              <w:rPr>
                <w:rFonts w:eastAsia="Times New Roman"/>
                <w:sz w:val="20"/>
                <w:szCs w:val="20"/>
              </w:rPr>
              <w:t>соответствии со статьей 14 Федерального закона №44-ФЗ</w:t>
            </w:r>
            <w:r w:rsidRPr="00DF2AB9">
              <w:rPr>
                <w:rFonts w:eastAsia="Times New Roman"/>
                <w:sz w:val="20"/>
                <w:szCs w:val="20"/>
              </w:rPr>
              <w:br/>
            </w:r>
            <w:r w:rsidRPr="00DF2AB9">
              <w:rPr>
                <w:rFonts w:eastAsia="Times New Roman"/>
                <w:sz w:val="20"/>
                <w:szCs w:val="20"/>
              </w:rPr>
              <w:br/>
              <w:t>Заявка на участие в электронном аукционе признается не соответствующей требованиям, установленным документацией о таком аукционе на основании нормативных правовых актов (постановление Правительства № 1</w:t>
            </w:r>
            <w:r w:rsidRPr="00DF2AB9">
              <w:rPr>
                <w:rFonts w:eastAsia="Times New Roman"/>
                <w:sz w:val="20"/>
                <w:szCs w:val="20"/>
              </w:rPr>
              <w:t xml:space="preserve">289 от 30 ноября 2015 г.), принятых в соответствии со статьей 14 Федерального закона №44-ФЗ:  заказчик отклоняет все заявки (окончательные предложения), содержащие предложения о поставке лекарственных препаратов, происходящих из иностранных государств (за </w:t>
            </w:r>
            <w:r w:rsidRPr="00DF2AB9">
              <w:rPr>
                <w:rFonts w:eastAsia="Times New Roman"/>
                <w:sz w:val="20"/>
                <w:szCs w:val="20"/>
              </w:rPr>
              <w:t xml:space="preserve">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за исключением </w:t>
            </w:r>
            <w:r w:rsidRPr="00DF2AB9">
              <w:rPr>
                <w:rFonts w:eastAsia="Times New Roman"/>
                <w:sz w:val="20"/>
                <w:szCs w:val="20"/>
              </w:rPr>
              <w:t xml:space="preserve">заявок (окончательных предложений), которые содержат предложения о поставке оригинальных или </w:t>
            </w:r>
            <w:proofErr w:type="spellStart"/>
            <w:r w:rsidRPr="00DF2AB9">
              <w:rPr>
                <w:rFonts w:eastAsia="Times New Roman"/>
                <w:sz w:val="20"/>
                <w:szCs w:val="20"/>
              </w:rPr>
              <w:t>референтных</w:t>
            </w:r>
            <w:proofErr w:type="spellEnd"/>
            <w:r w:rsidRPr="00DF2AB9">
              <w:rPr>
                <w:rFonts w:eastAsia="Times New Roman"/>
                <w:sz w:val="20"/>
                <w:szCs w:val="20"/>
              </w:rPr>
              <w:t xml:space="preserve"> лекарственных препаратов по перечню согласно приложению, при условии, что на участие в определении поставщика подано не менее 2 заявок (окончательных п</w:t>
            </w:r>
            <w:r w:rsidRPr="00DF2AB9">
              <w:rPr>
                <w:rFonts w:eastAsia="Times New Roman"/>
                <w:sz w:val="20"/>
                <w:szCs w:val="20"/>
              </w:rPr>
              <w:t>редложений),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</w:t>
            </w:r>
            <w:r w:rsidRPr="00DF2AB9">
              <w:rPr>
                <w:rFonts w:eastAsia="Times New Roman"/>
                <w:sz w:val="20"/>
                <w:szCs w:val="20"/>
              </w:rPr>
              <w:t xml:space="preserve">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</w:t>
            </w:r>
            <w:r w:rsidRPr="00DF2AB9">
              <w:rPr>
                <w:rFonts w:eastAsia="Times New Roman"/>
                <w:sz w:val="20"/>
                <w:szCs w:val="20"/>
              </w:rPr>
              <w:t>конкуренции", при сопоставлении этих заявок (окончательных предложений). В связи с тем, что на участие в электронном аукционе подано не менее двух заявок, страной происхождения которых является Россия и имеющих различных производителей товара, и содержащие</w:t>
            </w:r>
            <w:r w:rsidRPr="00DF2AB9">
              <w:rPr>
                <w:rFonts w:eastAsia="Times New Roman"/>
                <w:sz w:val="20"/>
                <w:szCs w:val="20"/>
              </w:rPr>
              <w:t xml:space="preserve"> документы, подтверждающие страну происхождения лекарственного препарата аукционная комиссия заказчика отклоняет заявку участника т.к. в составе второй части заявки участника закупки отсутствует документ, подтверждающий страну происхождения лекарственного </w:t>
            </w:r>
            <w:r w:rsidRPr="00DF2AB9">
              <w:rPr>
                <w:rFonts w:eastAsia="Times New Roman"/>
                <w:sz w:val="20"/>
                <w:szCs w:val="20"/>
              </w:rPr>
              <w:t>препарата.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-93127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 w:rsidRPr="00DF2AB9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5191D" w:rsidRPr="00DF2AB9" w:rsidRDefault="0065191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5191D" w:rsidRDefault="00E71E94">
            <w:pPr>
              <w:pStyle w:val="af1"/>
            </w:pPr>
            <w:r w:rsidRPr="00DF2AB9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DF2AB9">
              <w:rPr>
                <w:rFonts w:eastAsia="Times New Roman"/>
                <w:sz w:val="20"/>
                <w:szCs w:val="20"/>
              </w:rPr>
              <w:br/>
            </w:r>
            <w:r w:rsidRPr="00DF2AB9">
              <w:rPr>
                <w:rFonts w:eastAsia="Times New Roman"/>
                <w:sz w:val="20"/>
                <w:szCs w:val="20"/>
              </w:rPr>
              <w:br/>
              <w:t xml:space="preserve">Заявка на </w:t>
            </w:r>
            <w:r w:rsidRPr="00DF2AB9">
              <w:rPr>
                <w:rFonts w:eastAsia="Times New Roman"/>
                <w:sz w:val="20"/>
                <w:szCs w:val="20"/>
              </w:rPr>
              <w:t xml:space="preserve">участие в электронном аукционе признается не соответствующей требованиям, установленным документацией о таком аукционе на основании нормативных правовых актов (постановление Правительства № 1289 от 30 ноября 2015 г.), принятых в соответствии со статьей 14 </w:t>
            </w:r>
            <w:r w:rsidRPr="00DF2AB9">
              <w:rPr>
                <w:rFonts w:eastAsia="Times New Roman"/>
                <w:sz w:val="20"/>
                <w:szCs w:val="20"/>
              </w:rPr>
              <w:t>Федерального закона №44-ФЗ:  заказчик отклоняет все заявки (окончательные предложения), содержащие предложения о поставке лекарственных препаратов, происходящих из иностранных государств (за исключением государств - членов Евразийского экономического союза</w:t>
            </w:r>
            <w:r w:rsidRPr="00DF2AB9">
              <w:rPr>
                <w:rFonts w:eastAsia="Times New Roman"/>
                <w:sz w:val="20"/>
                <w:szCs w:val="20"/>
              </w:rPr>
              <w:t xml:space="preserve">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за исключением заявок (окончательных предложений), которые содержат предложения </w:t>
            </w:r>
            <w:r w:rsidRPr="00DF2AB9">
              <w:rPr>
                <w:rFonts w:eastAsia="Times New Roman"/>
                <w:sz w:val="20"/>
                <w:szCs w:val="20"/>
              </w:rPr>
              <w:t xml:space="preserve">о поставке оригинальных или </w:t>
            </w:r>
            <w:proofErr w:type="spellStart"/>
            <w:r w:rsidRPr="00DF2AB9">
              <w:rPr>
                <w:rFonts w:eastAsia="Times New Roman"/>
                <w:sz w:val="20"/>
                <w:szCs w:val="20"/>
              </w:rPr>
              <w:t>референтных</w:t>
            </w:r>
            <w:proofErr w:type="spellEnd"/>
            <w:r w:rsidRPr="00DF2AB9">
              <w:rPr>
                <w:rFonts w:eastAsia="Times New Roman"/>
                <w:sz w:val="20"/>
                <w:szCs w:val="20"/>
              </w:rPr>
              <w:t xml:space="preserve"> лекарственных препаратов по перечню согласно приложению, при условии, что на участие в определении поставщика подано не менее 2 заявок (окончательных предложений), которые удовлетворяют требованиям извещения об осуще</w:t>
            </w:r>
            <w:r w:rsidRPr="00DF2AB9">
              <w:rPr>
                <w:rFonts w:eastAsia="Times New Roman"/>
                <w:sz w:val="20"/>
                <w:szCs w:val="20"/>
              </w:rPr>
              <w:t>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</w:t>
            </w:r>
            <w:r w:rsidRPr="00DF2AB9">
              <w:rPr>
                <w:rFonts w:eastAsia="Times New Roman"/>
                <w:sz w:val="20"/>
                <w:szCs w:val="20"/>
              </w:rPr>
              <w:t>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</w:t>
            </w:r>
            <w:r w:rsidRPr="00DF2AB9">
              <w:rPr>
                <w:rFonts w:eastAsia="Times New Roman"/>
                <w:sz w:val="20"/>
                <w:szCs w:val="20"/>
              </w:rPr>
              <w:t>жений). В связи с тем, что на участие в электронном аукционе подано не менее двух заявок, страной происхождения которых является Россия и имеющих различных производителей товара, и содержащие документы, подтверждающие страну происхождения лекарственного пр</w:t>
            </w:r>
            <w:r w:rsidRPr="00DF2AB9">
              <w:rPr>
                <w:rFonts w:eastAsia="Times New Roman"/>
                <w:sz w:val="20"/>
                <w:szCs w:val="20"/>
              </w:rPr>
              <w:t>епарата аукционная комиссия заказчика отклоняет заявку участника т.к. в составе второй части заявки участника закупки отсутствует документ, подтверждающий страну происхождения лекарственного препарата.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-93127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 w:rsidRPr="00DF2AB9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5191D" w:rsidRPr="00DF2AB9" w:rsidRDefault="0065191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5191D" w:rsidRDefault="00E71E94">
            <w:pPr>
              <w:pStyle w:val="af1"/>
            </w:pPr>
            <w:r w:rsidRPr="00DF2AB9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DF2AB9">
              <w:rPr>
                <w:rFonts w:eastAsia="Times New Roman"/>
                <w:sz w:val="20"/>
                <w:szCs w:val="20"/>
              </w:rPr>
              <w:br/>
            </w:r>
            <w:r w:rsidRPr="00DF2AB9">
              <w:rPr>
                <w:rFonts w:eastAsia="Times New Roman"/>
                <w:sz w:val="20"/>
                <w:szCs w:val="20"/>
              </w:rPr>
              <w:br/>
              <w:t>Заявка на участие в электронном аукционе признается не соответствующей т</w:t>
            </w:r>
            <w:r w:rsidRPr="00DF2AB9">
              <w:rPr>
                <w:rFonts w:eastAsia="Times New Roman"/>
                <w:sz w:val="20"/>
                <w:szCs w:val="20"/>
              </w:rPr>
              <w:t>ребованиям, установленным документацией о таком аукционе на основании нормативных правовых актов (постановление Правительства № 1289 от 30 ноября 2015 г.), принятых в соответствии со статьей 14 Федерального закона №44-ФЗ:  заказчик отклоняет все заявки (ок</w:t>
            </w:r>
            <w:r w:rsidRPr="00DF2AB9">
              <w:rPr>
                <w:rFonts w:eastAsia="Times New Roman"/>
                <w:sz w:val="20"/>
                <w:szCs w:val="20"/>
              </w:rPr>
              <w:t xml:space="preserve">ончательные предложения), содержащие предложения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</w:t>
            </w:r>
            <w:r w:rsidRPr="00DF2AB9">
              <w:rPr>
                <w:rFonts w:eastAsia="Times New Roman"/>
                <w:sz w:val="20"/>
                <w:szCs w:val="20"/>
              </w:rPr>
              <w:t xml:space="preserve">страной происхождения хотя бы одного из которых не является государство - член Евразийского экономического союза, за исключением заявок (окончательных предложений), которые содержат предложения о поставке оригинальных или </w:t>
            </w:r>
            <w:proofErr w:type="spellStart"/>
            <w:r w:rsidRPr="00DF2AB9">
              <w:rPr>
                <w:rFonts w:eastAsia="Times New Roman"/>
                <w:sz w:val="20"/>
                <w:szCs w:val="20"/>
              </w:rPr>
              <w:t>референтных</w:t>
            </w:r>
            <w:proofErr w:type="spellEnd"/>
            <w:r w:rsidRPr="00DF2AB9">
              <w:rPr>
                <w:rFonts w:eastAsia="Times New Roman"/>
                <w:sz w:val="20"/>
                <w:szCs w:val="20"/>
              </w:rPr>
              <w:t xml:space="preserve"> лекарственных препарат</w:t>
            </w:r>
            <w:r w:rsidRPr="00DF2AB9">
              <w:rPr>
                <w:rFonts w:eastAsia="Times New Roman"/>
                <w:sz w:val="20"/>
                <w:szCs w:val="20"/>
              </w:rPr>
              <w:t>ов по перечню согласно приложению, при условии, что на участие в определении поставщика подано не менее 2 заявок (окончательных предложений), которые удовлетворяют требованиям извещения об осуществлении закупки и (или) документации о закупке и которые одно</w:t>
            </w:r>
            <w:r w:rsidRPr="00DF2AB9">
              <w:rPr>
                <w:rFonts w:eastAsia="Times New Roman"/>
                <w:sz w:val="20"/>
                <w:szCs w:val="20"/>
              </w:rPr>
              <w:t>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</w:t>
            </w:r>
            <w:r w:rsidRPr="00DF2AB9">
              <w:rPr>
                <w:rFonts w:eastAsia="Times New Roman"/>
                <w:sz w:val="20"/>
                <w:szCs w:val="20"/>
              </w:rPr>
              <w:t>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В связи с тем, что на участие в электронном аукционе п</w:t>
            </w:r>
            <w:r w:rsidRPr="00DF2AB9">
              <w:rPr>
                <w:rFonts w:eastAsia="Times New Roman"/>
                <w:sz w:val="20"/>
                <w:szCs w:val="20"/>
              </w:rPr>
              <w:t>одано не менее двух заявок, страной происхождения которых является Россия и имеющих различных производителей товара, и содержащие документы, подтверждающие страну происхождения лекарственного препарата аукционная комиссия заказчика отклоняет заявку участни</w:t>
            </w:r>
            <w:r w:rsidRPr="00DF2AB9">
              <w:rPr>
                <w:rFonts w:eastAsia="Times New Roman"/>
                <w:sz w:val="20"/>
                <w:szCs w:val="20"/>
              </w:rPr>
              <w:t>ка т.к. в составе второй части заявки участника закупки отсутствует документ, подтверждающий страну происхождения лекарственного препарата.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1D" w:rsidTr="00DF2AB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AB9">
              <w:rPr>
                <w:sz w:val="20"/>
                <w:szCs w:val="20"/>
              </w:rPr>
              <w:t>-93127</w:t>
            </w:r>
          </w:p>
          <w:p w:rsidR="0065191D" w:rsidRDefault="00E71E94">
            <w:pPr>
              <w:pStyle w:val="af1"/>
            </w:pPr>
            <w:r w:rsidRPr="00DF2AB9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</w:pPr>
            <w:r w:rsidRPr="00DF2AB9">
              <w:rPr>
                <w:rFonts w:eastAsia="Times New Roman"/>
                <w:sz w:val="20"/>
                <w:szCs w:val="20"/>
              </w:rPr>
              <w:t xml:space="preserve">Не </w:t>
            </w:r>
            <w:r w:rsidRPr="00DF2AB9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65191D" w:rsidRPr="00DF2AB9" w:rsidRDefault="0065191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5191D" w:rsidRDefault="00E71E94">
            <w:pPr>
              <w:pStyle w:val="af1"/>
            </w:pPr>
            <w:r w:rsidRPr="00DF2AB9">
              <w:rPr>
                <w:rFonts w:eastAsia="Times New Roman"/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DF2AB9">
              <w:rPr>
                <w:rFonts w:eastAsia="Times New Roman"/>
                <w:sz w:val="20"/>
                <w:szCs w:val="20"/>
              </w:rPr>
              <w:br/>
            </w:r>
            <w:r w:rsidRPr="00DF2AB9">
              <w:rPr>
                <w:rFonts w:eastAsia="Times New Roman"/>
                <w:sz w:val="20"/>
                <w:szCs w:val="20"/>
              </w:rPr>
              <w:br/>
              <w:t>Заявка на участие в электронном аукционе признается не соответствующей требованиям, установленным документацией о таком аукционе на ос</w:t>
            </w:r>
            <w:r w:rsidRPr="00DF2AB9">
              <w:rPr>
                <w:rFonts w:eastAsia="Times New Roman"/>
                <w:sz w:val="20"/>
                <w:szCs w:val="20"/>
              </w:rPr>
              <w:t>новании нормативных правовых актов (постановление Правительства № 1289 от 30 ноября 2015 г.), принятых в соответствии со статьей 14 Федерального закона №44-ФЗ:  заказчик отклоняет все заявки (окончательные предложения), содержащие предложения о поставке ле</w:t>
            </w:r>
            <w:r w:rsidRPr="00DF2AB9">
              <w:rPr>
                <w:rFonts w:eastAsia="Times New Roman"/>
                <w:sz w:val="20"/>
                <w:szCs w:val="20"/>
              </w:rPr>
              <w:t>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</w:t>
            </w:r>
            <w:r w:rsidRPr="00DF2AB9">
              <w:rPr>
                <w:rFonts w:eastAsia="Times New Roman"/>
                <w:sz w:val="20"/>
                <w:szCs w:val="20"/>
              </w:rPr>
              <w:t xml:space="preserve">сударство - член Евразийского экономического союза, за исключением заявок (окончательных предложений), которые содержат предложения о поставке оригинальных или </w:t>
            </w:r>
            <w:proofErr w:type="spellStart"/>
            <w:r w:rsidRPr="00DF2AB9">
              <w:rPr>
                <w:rFonts w:eastAsia="Times New Roman"/>
                <w:sz w:val="20"/>
                <w:szCs w:val="20"/>
              </w:rPr>
              <w:t>референтных</w:t>
            </w:r>
            <w:proofErr w:type="spellEnd"/>
            <w:r w:rsidRPr="00DF2AB9">
              <w:rPr>
                <w:rFonts w:eastAsia="Times New Roman"/>
                <w:sz w:val="20"/>
                <w:szCs w:val="20"/>
              </w:rPr>
              <w:t xml:space="preserve"> лекарственных препаратов по перечню согласно приложению, при условии, что на участие</w:t>
            </w:r>
            <w:r w:rsidRPr="00DF2AB9">
              <w:rPr>
                <w:rFonts w:eastAsia="Times New Roman"/>
                <w:sz w:val="20"/>
                <w:szCs w:val="20"/>
              </w:rPr>
              <w:t xml:space="preserve"> в определении поставщика подано не менее 2 заявок (окончательных предложений),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</w:t>
            </w:r>
            <w:r w:rsidRPr="00DF2AB9">
              <w:rPr>
                <w:rFonts w:eastAsia="Times New Roman"/>
                <w:sz w:val="20"/>
                <w:szCs w:val="20"/>
              </w:rPr>
              <w:t xml:space="preserve">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</w:t>
            </w:r>
            <w:r w:rsidRPr="00DF2AB9">
              <w:rPr>
                <w:rFonts w:eastAsia="Times New Roman"/>
                <w:sz w:val="20"/>
                <w:szCs w:val="20"/>
              </w:rPr>
              <w:t>признакам, предусмотренным статьей 9 Федерального закона "О защите конкуренции", при сопоставлении этих заявок (окончательных предложений). В связи с тем, что на участие в электронном аукционе подано не менее двух заявок, страной происхождения которых явля</w:t>
            </w:r>
            <w:r w:rsidRPr="00DF2AB9">
              <w:rPr>
                <w:rFonts w:eastAsia="Times New Roman"/>
                <w:sz w:val="20"/>
                <w:szCs w:val="20"/>
              </w:rPr>
              <w:t>ется Россия и имеющих различных производителей товара, и содержащие документы, подтверждающие страну происхождения лекарственного препарата аукционная комиссия заказчика отклоняет заявку участника т.к. в составе второй части заявки участника закупки отсутс</w:t>
            </w:r>
            <w:r w:rsidRPr="00DF2AB9">
              <w:rPr>
                <w:rFonts w:eastAsia="Times New Roman"/>
                <w:sz w:val="20"/>
                <w:szCs w:val="20"/>
              </w:rPr>
              <w:t>твует документ, подтверждающий страну происхождения лекарственного препарата.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191D" w:rsidRDefault="00E71E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191D" w:rsidRDefault="0065191D">
      <w:pPr>
        <w:jc w:val="both"/>
        <w:rPr>
          <w:rFonts w:eastAsia="Times New Roman"/>
          <w:sz w:val="20"/>
          <w:szCs w:val="20"/>
          <w:lang w:val="en-US"/>
        </w:rPr>
      </w:pPr>
    </w:p>
    <w:p w:rsidR="0065191D" w:rsidRDefault="00E71E9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</w:t>
      </w:r>
      <w:r>
        <w:rPr>
          <w:rFonts w:eastAsia="Times New Roman"/>
          <w:sz w:val="20"/>
          <w:szCs w:val="20"/>
        </w:rPr>
        <w:t>ННОСТЬЮ "БИСКОМ", предложивший цену контракта 26 865,00 руб.</w:t>
      </w:r>
    </w:p>
    <w:p w:rsidR="0065191D" w:rsidRDefault="0065191D">
      <w:pPr>
        <w:jc w:val="both"/>
        <w:rPr>
          <w:rFonts w:eastAsia="Times New Roman"/>
          <w:sz w:val="20"/>
          <w:szCs w:val="20"/>
        </w:rPr>
      </w:pPr>
    </w:p>
    <w:p w:rsidR="0065191D" w:rsidRDefault="00E71E9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"БИСКОМ", который предложил наиболее низкую цену контракта и заявка на участие в электронном аукцио</w:t>
      </w:r>
      <w:r>
        <w:rPr>
          <w:rFonts w:eastAsia="Times New Roman"/>
          <w:sz w:val="20"/>
          <w:szCs w:val="20"/>
        </w:rPr>
        <w:t>не которого соответствует требованиям, установленным документацией об электронном аукционе.</w:t>
      </w:r>
    </w:p>
    <w:p w:rsidR="0065191D" w:rsidRDefault="0065191D">
      <w:pPr>
        <w:jc w:val="both"/>
        <w:rPr>
          <w:rFonts w:eastAsia="Times New Roman"/>
          <w:sz w:val="20"/>
          <w:szCs w:val="20"/>
        </w:rPr>
      </w:pPr>
    </w:p>
    <w:p w:rsidR="0065191D" w:rsidRDefault="00E71E9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65191D" w:rsidRDefault="0065191D">
      <w:pPr>
        <w:jc w:val="both"/>
        <w:rPr>
          <w:rFonts w:eastAsia="Times New Roman"/>
          <w:sz w:val="20"/>
          <w:szCs w:val="20"/>
        </w:rPr>
      </w:pPr>
    </w:p>
    <w:p w:rsidR="0065191D" w:rsidRDefault="00E71E94">
      <w:r>
        <w:rPr>
          <w:rFonts w:eastAsia="Times New Roman"/>
          <w:sz w:val="20"/>
          <w:szCs w:val="20"/>
        </w:rPr>
        <w:t>Подписи</w:t>
      </w:r>
    </w:p>
    <w:p w:rsidR="0065191D" w:rsidRDefault="0065191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65191D" w:rsidTr="00DF2AB9">
        <w:tc>
          <w:tcPr>
            <w:tcW w:w="1666" w:type="pct"/>
            <w:shd w:val="clear" w:color="auto" w:fill="auto"/>
            <w:vAlign w:val="bottom"/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5191D" w:rsidRDefault="00651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5191D" w:rsidRDefault="00E71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5191D" w:rsidTr="00DF2AB9">
        <w:tc>
          <w:tcPr>
            <w:tcW w:w="1666" w:type="pct"/>
            <w:shd w:val="clear" w:color="auto" w:fill="auto"/>
            <w:vAlign w:val="bottom"/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5191D" w:rsidRDefault="00651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5191D" w:rsidRDefault="00E71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5191D" w:rsidTr="00DF2AB9">
        <w:tc>
          <w:tcPr>
            <w:tcW w:w="1666" w:type="pct"/>
            <w:shd w:val="clear" w:color="auto" w:fill="auto"/>
            <w:vAlign w:val="bottom"/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5191D" w:rsidRDefault="00651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5191D" w:rsidRDefault="00E71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5191D" w:rsidTr="00DF2AB9">
        <w:tc>
          <w:tcPr>
            <w:tcW w:w="1666" w:type="pct"/>
            <w:shd w:val="clear" w:color="auto" w:fill="auto"/>
            <w:vAlign w:val="bottom"/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5191D" w:rsidRDefault="00651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5191D" w:rsidRDefault="00E71E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5191D" w:rsidTr="00DF2AB9">
        <w:tc>
          <w:tcPr>
            <w:tcW w:w="1666" w:type="pct"/>
            <w:shd w:val="clear" w:color="auto" w:fill="auto"/>
            <w:vAlign w:val="bottom"/>
          </w:tcPr>
          <w:p w:rsidR="0065191D" w:rsidRDefault="00E71E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65191D" w:rsidRDefault="00651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65191D" w:rsidRDefault="00E71E9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71E94"/>
    <w:sectPr w:rsidR="00000000" w:rsidSect="00DF2AB9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91D"/>
    <w:rsid w:val="0065191D"/>
    <w:rsid w:val="00DF2AB9"/>
    <w:rsid w:val="00E7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16060C-AD42-4B05-9E05-7C78084C1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2361</Words>
  <Characters>13458</Characters>
  <Application>Microsoft Office Word</Application>
  <DocSecurity>0</DocSecurity>
  <Lines>112</Lines>
  <Paragraphs>31</Paragraphs>
  <ScaleCrop>false</ScaleCrop>
  <Company>Hewlett-Packard Company</Company>
  <LinksUpToDate>false</LinksUpToDate>
  <CharactersWithSpaces>15788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2021-05-24T07:00:00Z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